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3E1B6" w14:textId="77777777" w:rsidR="000443AE" w:rsidRPr="00C55C28" w:rsidRDefault="000443AE" w:rsidP="000443AE">
      <w:pPr>
        <w:jc w:val="center"/>
        <w:rPr>
          <w:b/>
        </w:rPr>
      </w:pPr>
      <w:r>
        <w:rPr>
          <w:b/>
        </w:rPr>
        <w:t>L</w:t>
      </w:r>
      <w:r w:rsidRPr="00974DBB">
        <w:rPr>
          <w:b/>
        </w:rPr>
        <w:t>eping maaparandussüsteemide projektide ja uuendustööde kavade koostamiseks</w:t>
      </w:r>
      <w:r w:rsidRPr="006A7E07">
        <w:rPr>
          <w:b/>
        </w:rPr>
        <w:t xml:space="preserve"> (raamleping)</w:t>
      </w:r>
    </w:p>
    <w:p w14:paraId="4626BD90" w14:textId="77777777" w:rsidR="000443AE" w:rsidRDefault="000443AE" w:rsidP="000443AE">
      <w:pPr>
        <w:jc w:val="right"/>
      </w:pPr>
    </w:p>
    <w:p w14:paraId="57430ADD" w14:textId="77777777" w:rsidR="000443AE" w:rsidRDefault="000443AE" w:rsidP="000443AE">
      <w:pPr>
        <w:pStyle w:val="Normaallaadveeb"/>
        <w:jc w:val="right"/>
      </w:pPr>
      <w:r>
        <w:rPr>
          <w:rFonts w:eastAsia="Calibri"/>
          <w:szCs w:val="22"/>
        </w:rPr>
        <w:t>(</w:t>
      </w:r>
      <w:proofErr w:type="spellStart"/>
      <w:r>
        <w:rPr>
          <w:rFonts w:eastAsia="Calibri"/>
          <w:szCs w:val="22"/>
        </w:rPr>
        <w:t>hiliseima</w:t>
      </w:r>
      <w:proofErr w:type="spellEnd"/>
      <w:r>
        <w:rPr>
          <w:rFonts w:eastAsia="Calibri"/>
          <w:szCs w:val="22"/>
        </w:rPr>
        <w:t xml:space="preserve"> </w:t>
      </w:r>
      <w:proofErr w:type="spellStart"/>
      <w:r>
        <w:rPr>
          <w:rFonts w:eastAsia="Calibri"/>
          <w:szCs w:val="22"/>
        </w:rPr>
        <w:t>digitaalallkirja</w:t>
      </w:r>
      <w:proofErr w:type="spellEnd"/>
      <w:r>
        <w:rPr>
          <w:rFonts w:eastAsia="Calibri"/>
          <w:szCs w:val="22"/>
        </w:rPr>
        <w:t xml:space="preserve"> </w:t>
      </w:r>
      <w:proofErr w:type="spellStart"/>
      <w:r>
        <w:rPr>
          <w:rFonts w:eastAsia="Calibri"/>
          <w:szCs w:val="22"/>
        </w:rPr>
        <w:t>kuupäev</w:t>
      </w:r>
      <w:proofErr w:type="spellEnd"/>
      <w:r>
        <w:rPr>
          <w:rFonts w:eastAsia="Calibri"/>
          <w:szCs w:val="22"/>
        </w:rPr>
        <w:t>)</w:t>
      </w:r>
    </w:p>
    <w:p w14:paraId="42049A0D" w14:textId="77777777" w:rsidR="000443AE" w:rsidRDefault="000443AE" w:rsidP="000443AE">
      <w:pPr>
        <w:jc w:val="right"/>
      </w:pPr>
    </w:p>
    <w:p w14:paraId="4596AF6D" w14:textId="77777777" w:rsidR="000443AE" w:rsidRDefault="000443AE" w:rsidP="000443AE">
      <w:pPr>
        <w:jc w:val="both"/>
      </w:pPr>
    </w:p>
    <w:p w14:paraId="40D4C61C" w14:textId="10DA913F" w:rsidR="000443AE" w:rsidRDefault="00776BCC" w:rsidP="00776BCC">
      <w:pPr>
        <w:jc w:val="both"/>
      </w:pPr>
      <w:r>
        <w:t xml:space="preserve">Riigimetsa Majandamise Keskus, registrikood 70004459, aadress Mõisa/3, Sagadi küla, Haljala vald, 45403 Lääne-Viru maakond, edaspidi </w:t>
      </w:r>
      <w:r w:rsidRPr="00776BCC">
        <w:rPr>
          <w:b/>
          <w:bCs/>
        </w:rPr>
        <w:t>RMK</w:t>
      </w:r>
      <w:r>
        <w:t xml:space="preserve"> või </w:t>
      </w:r>
      <w:r w:rsidRPr="00776BCC">
        <w:rPr>
          <w:b/>
          <w:bCs/>
        </w:rPr>
        <w:t>tellija</w:t>
      </w:r>
      <w:r>
        <w:t>, keda esindab Vabariigi Valitsuse 09.01.2007 määrusega nr 4 kinnitatud “Riigimetsa Majandamise Keskuse põhimääruse” § 18 lõike 1 alusel juhatuse liige</w:t>
      </w:r>
      <w:r w:rsidR="000443AE">
        <w:t>…………</w:t>
      </w:r>
      <w:r w:rsidR="000443AE" w:rsidRPr="000443AE">
        <w:t xml:space="preserve">, </w:t>
      </w:r>
      <w:r>
        <w:t>ühelt</w:t>
      </w:r>
      <w:r w:rsidR="000443AE" w:rsidRPr="000443AE">
        <w:t xml:space="preserve"> poolt,</w:t>
      </w:r>
    </w:p>
    <w:p w14:paraId="3DC0EE06" w14:textId="77777777" w:rsidR="000443AE" w:rsidRDefault="000443AE" w:rsidP="000443AE">
      <w:pPr>
        <w:jc w:val="both"/>
      </w:pPr>
    </w:p>
    <w:p w14:paraId="2D782B75" w14:textId="466F296F" w:rsidR="000443AE" w:rsidRDefault="000443AE" w:rsidP="000443AE">
      <w:pPr>
        <w:jc w:val="both"/>
        <w:rPr>
          <w:rFonts w:eastAsia="Calibri"/>
        </w:rPr>
      </w:pPr>
      <w:r>
        <w:t xml:space="preserve">ja </w:t>
      </w:r>
      <w:r>
        <w:fldChar w:fldCharType="begin"/>
      </w:r>
      <w:r>
        <w:instrText xml:space="preserve"> MACROBUTTON  AcceptAllChangesInDoc [Sisesta juriidilise isiku nimi], </w:instrText>
      </w:r>
      <w:r>
        <w:fldChar w:fldCharType="end"/>
      </w:r>
      <w:r>
        <w:t>registrikoodiga………….., asukohaga………………….</w:t>
      </w:r>
      <w:r w:rsidR="00776BCC">
        <w:t>,</w:t>
      </w:r>
      <w:r>
        <w:t xml:space="preserve"> </w:t>
      </w:r>
      <w:r w:rsidRPr="005A1CA9">
        <w:rPr>
          <w:iCs/>
        </w:rPr>
        <w:t xml:space="preserve">keda esindab </w:t>
      </w:r>
      <w:sdt>
        <w:sdtPr>
          <w:tag w:val="Riigimetsa Majandamise Keskuse "/>
          <w:id w:val="219788717"/>
          <w:placeholder>
            <w:docPart w:val="FB9946733ABC41BF80E573507D92813F"/>
          </w:placeholder>
          <w:comboBox>
            <w:listItem w:displayText="põhikirja" w:value="põhikirja"/>
            <w:listItem w:displayText="volikirja" w:value="volikirja"/>
          </w:comboBox>
        </w:sdtPr>
        <w:sdtEndPr/>
        <w:sdtContent>
          <w:r>
            <w:t>[Vali sobiv]</w:t>
          </w:r>
        </w:sdtContent>
      </w:sdt>
      <w:r w:rsidRPr="005A1CA9">
        <w:rPr>
          <w:iCs/>
        </w:rPr>
        <w:t xml:space="preserve"> alusel </w:t>
      </w:r>
      <w:r>
        <w:rPr>
          <w:rFonts w:eastAsia="Calibri"/>
        </w:rPr>
        <w:fldChar w:fldCharType="begin"/>
      </w:r>
      <w:r>
        <w:rPr>
          <w:rFonts w:eastAsia="Calibri"/>
        </w:rPr>
        <w:instrText xml:space="preserve"> MACROBUTTON  AcceptAllChangesInDoc [Sisesta ametinimetus] </w:instrText>
      </w:r>
      <w:r>
        <w:rPr>
          <w:rFonts w:eastAsia="Calibri"/>
        </w:rPr>
        <w:fldChar w:fldCharType="end"/>
      </w:r>
      <w:r>
        <w:rPr>
          <w:rFonts w:eastAsia="Calibri"/>
        </w:rPr>
        <w:fldChar w:fldCharType="begin"/>
      </w:r>
      <w:r>
        <w:rPr>
          <w:rFonts w:eastAsia="Calibri"/>
        </w:rPr>
        <w:instrText xml:space="preserve"> MACROBUTTON  AcceptAllChangesInDoc [Sisesta eesnimi ja perekonnanimi], </w:instrText>
      </w:r>
      <w:r>
        <w:rPr>
          <w:rFonts w:eastAsia="Calibri"/>
        </w:rPr>
        <w:fldChar w:fldCharType="end"/>
      </w:r>
      <w:r>
        <w:rPr>
          <w:rFonts w:eastAsia="Calibri"/>
        </w:rPr>
        <w:t>teiselt poolt,</w:t>
      </w:r>
    </w:p>
    <w:p w14:paraId="7627E1B8" w14:textId="77777777" w:rsidR="000443AE" w:rsidRDefault="000443AE" w:rsidP="000443AE">
      <w:pPr>
        <w:jc w:val="both"/>
        <w:rPr>
          <w:rFonts w:eastAsia="Calibri"/>
        </w:rPr>
      </w:pPr>
    </w:p>
    <w:p w14:paraId="730B5537" w14:textId="4AD458E5" w:rsidR="000443AE" w:rsidRDefault="000443AE" w:rsidP="000443AE">
      <w:pPr>
        <w:jc w:val="both"/>
        <w:rPr>
          <w:rFonts w:eastAsia="Calibri"/>
        </w:rPr>
      </w:pPr>
      <w:r w:rsidRPr="000443AE">
        <w:t>ja [Sisesta juriidilise isiku nimi], registrikoodiga………….., asukohaga………………….</w:t>
      </w:r>
      <w:r w:rsidR="00776BCC">
        <w:t>,</w:t>
      </w:r>
      <w:r w:rsidRPr="000443AE">
        <w:t xml:space="preserve"> keda esindab [Vali sobiv] alusel [Sisesta ametinimetus] [Sisesta eesnimi ja perekonnanimi], teiselt poolt,</w:t>
      </w:r>
    </w:p>
    <w:p w14:paraId="14D1051C" w14:textId="77777777" w:rsidR="000443AE" w:rsidRDefault="000443AE" w:rsidP="000443AE">
      <w:pPr>
        <w:jc w:val="both"/>
      </w:pPr>
    </w:p>
    <w:p w14:paraId="31BDCCD4" w14:textId="2A01730B" w:rsidR="000443AE" w:rsidRDefault="000443AE" w:rsidP="000443AE">
      <w:pPr>
        <w:jc w:val="both"/>
        <w:rPr>
          <w:rFonts w:eastAsia="Calibri"/>
        </w:rPr>
      </w:pPr>
      <w:r w:rsidRPr="000443AE">
        <w:t>ja [Sisesta juriidilise isiku nimi], registrikoodiga………….., asukohaga………………….</w:t>
      </w:r>
      <w:r w:rsidR="00776BCC">
        <w:t>,</w:t>
      </w:r>
      <w:r w:rsidRPr="000443AE">
        <w:t xml:space="preserve"> keda esindab [Vali sobiv] alusel [Sisesta ametinimetus] [Sisesta eesnimi ja perekonnanimi], teiselt poolt,</w:t>
      </w:r>
    </w:p>
    <w:p w14:paraId="5967A9B2" w14:textId="77777777" w:rsidR="000443AE" w:rsidRPr="00F01490" w:rsidRDefault="000443AE" w:rsidP="000443AE">
      <w:pPr>
        <w:jc w:val="both"/>
        <w:rPr>
          <w:color w:val="000000"/>
        </w:rPr>
      </w:pPr>
    </w:p>
    <w:p w14:paraId="78E5F2D8" w14:textId="77777777" w:rsidR="000443AE" w:rsidRDefault="000443AE" w:rsidP="000443AE">
      <w:pPr>
        <w:jc w:val="both"/>
        <w:rPr>
          <w:i/>
          <w:color w:val="000000"/>
        </w:rPr>
      </w:pPr>
      <w:r>
        <w:rPr>
          <w:i/>
          <w:color w:val="000000"/>
        </w:rPr>
        <w:t>jne</w:t>
      </w:r>
    </w:p>
    <w:p w14:paraId="28A238DD" w14:textId="77777777" w:rsidR="000443AE" w:rsidRDefault="000443AE" w:rsidP="000443AE">
      <w:pPr>
        <w:jc w:val="both"/>
        <w:rPr>
          <w:color w:val="000000"/>
        </w:rPr>
      </w:pPr>
    </w:p>
    <w:p w14:paraId="726C3B71" w14:textId="08D2C931" w:rsidR="000443AE" w:rsidRDefault="000443AE" w:rsidP="000443AE">
      <w:r w:rsidRPr="00933BEC">
        <w:t>keda nimetatakse edaspidi</w:t>
      </w:r>
      <w:r w:rsidR="00776BCC">
        <w:t xml:space="preserve"> ühiselt</w:t>
      </w:r>
      <w:r w:rsidRPr="00933BEC">
        <w:t xml:space="preserve"> </w:t>
      </w:r>
      <w:r w:rsidRPr="00921A40">
        <w:rPr>
          <w:b/>
        </w:rPr>
        <w:t>pakkuja</w:t>
      </w:r>
      <w:r>
        <w:t xml:space="preserve"> või </w:t>
      </w:r>
      <w:r w:rsidRPr="00921A40">
        <w:rPr>
          <w:b/>
        </w:rPr>
        <w:t>pakkujateks</w:t>
      </w:r>
      <w:r w:rsidR="00776BCC">
        <w:t xml:space="preserve"> ning koos Tellijaga nimetatakse edaspidi ühiselt </w:t>
      </w:r>
      <w:r w:rsidR="00776BCC" w:rsidRPr="00776BCC">
        <w:rPr>
          <w:b/>
          <w:bCs/>
        </w:rPr>
        <w:t>poolteks</w:t>
      </w:r>
      <w:r w:rsidR="00776BCC">
        <w:rPr>
          <w:b/>
          <w:bCs/>
        </w:rPr>
        <w:t>,</w:t>
      </w:r>
    </w:p>
    <w:p w14:paraId="3D3150FE" w14:textId="77777777" w:rsidR="000443AE" w:rsidRDefault="000443AE" w:rsidP="000443AE"/>
    <w:p w14:paraId="27FCEC54" w14:textId="77777777" w:rsidR="000443AE" w:rsidRDefault="000443AE" w:rsidP="000443AE">
      <w:pPr>
        <w:jc w:val="both"/>
      </w:pPr>
      <w:r>
        <w:t xml:space="preserve">sõlmisid käesoleva raamlepingu, edaspidi </w:t>
      </w:r>
      <w:r w:rsidRPr="00921A40">
        <w:rPr>
          <w:b/>
        </w:rPr>
        <w:t>raamleping</w:t>
      </w:r>
      <w:r>
        <w:t xml:space="preserve">, </w:t>
      </w:r>
      <w:sdt>
        <w:sdtPr>
          <w:rPr>
            <w:bCs/>
          </w:rPr>
          <w:tag w:val="Riigimetsa Majandamise Keskuse "/>
          <w:id w:val="-1727522968"/>
          <w:placeholder>
            <w:docPart w:val="8BD28248746C4EB18B4FF0E95AEC13BE"/>
          </w:placeholder>
          <w:comboBox>
            <w:listItem w:displayText="hange" w:value="hange"/>
            <w:listItem w:displayText="riigihange" w:value="riigihange"/>
          </w:comboBox>
        </w:sdtPr>
        <w:sdtEndPr/>
        <w:sdtContent>
          <w:r>
            <w:rPr>
              <w:bCs/>
            </w:rPr>
            <w:t>riigihange</w:t>
          </w:r>
        </w:sdtContent>
      </w:sdt>
      <w:r>
        <w:rPr>
          <w:bCs/>
        </w:rPr>
        <w:t xml:space="preserve"> </w:t>
      </w:r>
      <w:r w:rsidRPr="00A26DCB">
        <w:t>1-47</w:t>
      </w:r>
      <w:r>
        <w:t>/</w:t>
      </w:r>
      <w:r>
        <w:rPr>
          <w:lang w:val="en-AU"/>
        </w:rPr>
        <w:t xml:space="preserve">…………. </w:t>
      </w:r>
      <w:r w:rsidRPr="00A26DCB">
        <w:t>„</w:t>
      </w:r>
      <w:r w:rsidRPr="00A4143D">
        <w:t>Teede projekteerimise 202</w:t>
      </w:r>
      <w:r>
        <w:t>6</w:t>
      </w:r>
      <w:r w:rsidRPr="00A4143D">
        <w:t>-20</w:t>
      </w:r>
      <w:r>
        <w:t>30</w:t>
      </w:r>
      <w:r w:rsidRPr="00A4143D">
        <w:t xml:space="preserve"> raamleping</w:t>
      </w:r>
      <w:r>
        <w:t xml:space="preserve">“ </w:t>
      </w:r>
      <w:r w:rsidRPr="00A26DCB">
        <w:t>(</w:t>
      </w:r>
      <w:r w:rsidRPr="003F71D3">
        <w:t xml:space="preserve">viitenumber </w:t>
      </w:r>
      <w:r>
        <w:rPr>
          <w:lang w:val="en-AU"/>
        </w:rPr>
        <w:t>……….</w:t>
      </w:r>
      <w:r w:rsidRPr="003F71D3">
        <w:t>)</w:t>
      </w:r>
      <w:r>
        <w:t xml:space="preserve"> tulemusena </w:t>
      </w:r>
      <w:r w:rsidRPr="00A26DCB">
        <w:t>alljärgnevas:</w:t>
      </w:r>
    </w:p>
    <w:p w14:paraId="04BB6D87" w14:textId="77777777" w:rsidR="000443AE" w:rsidRPr="000443AE" w:rsidRDefault="000443AE" w:rsidP="000443AE">
      <w:pPr>
        <w:suppressAutoHyphens w:val="0"/>
        <w:jc w:val="both"/>
        <w:outlineLvl w:val="0"/>
        <w:rPr>
          <w:b/>
        </w:rPr>
      </w:pPr>
    </w:p>
    <w:p w14:paraId="72377AC8" w14:textId="6329565C" w:rsidR="00986512" w:rsidRDefault="000443AE" w:rsidP="00986512">
      <w:pPr>
        <w:pStyle w:val="Loendilik"/>
        <w:numPr>
          <w:ilvl w:val="0"/>
          <w:numId w:val="7"/>
        </w:numPr>
        <w:suppressAutoHyphens w:val="0"/>
        <w:ind w:left="567" w:hanging="567"/>
        <w:jc w:val="both"/>
        <w:outlineLvl w:val="0"/>
        <w:rPr>
          <w:b/>
        </w:rPr>
      </w:pPr>
      <w:r w:rsidRPr="0063434B">
        <w:rPr>
          <w:b/>
        </w:rPr>
        <w:t>Raamlepingu</w:t>
      </w:r>
      <w:r w:rsidR="00986512">
        <w:rPr>
          <w:b/>
        </w:rPr>
        <w:t xml:space="preserve"> eesmärk ja </w:t>
      </w:r>
      <w:r w:rsidRPr="0063434B">
        <w:rPr>
          <w:b/>
        </w:rPr>
        <w:t xml:space="preserve"> </w:t>
      </w:r>
      <w:r>
        <w:rPr>
          <w:b/>
        </w:rPr>
        <w:t>ese</w:t>
      </w:r>
    </w:p>
    <w:p w14:paraId="2BEA2200" w14:textId="77777777" w:rsidR="00986512" w:rsidRPr="00724F67" w:rsidRDefault="00986512" w:rsidP="00986512">
      <w:pPr>
        <w:pStyle w:val="Loendilik"/>
        <w:numPr>
          <w:ilvl w:val="1"/>
          <w:numId w:val="10"/>
        </w:numPr>
        <w:suppressAutoHyphens w:val="0"/>
        <w:jc w:val="both"/>
        <w:outlineLvl w:val="0"/>
        <w:rPr>
          <w:b/>
        </w:rPr>
      </w:pPr>
      <w:r w:rsidRPr="00724F67">
        <w:t>Raamlepingu  eesmärk on määrata kindlaks, kuidas toimub lepingu kehtivuse ajal lepingu esemeks olevate teenuste (edaspidi töö) tellimiseks hankelepingute sõlmimine tellija ning töövõtja vahel ning poolte õiguste ja kohustuste sätestamine.</w:t>
      </w:r>
    </w:p>
    <w:p w14:paraId="7124C754" w14:textId="67CC83D3" w:rsidR="00986512" w:rsidRPr="00724F67" w:rsidRDefault="000443AE" w:rsidP="00986512">
      <w:pPr>
        <w:pStyle w:val="Loendilik"/>
        <w:numPr>
          <w:ilvl w:val="1"/>
          <w:numId w:val="10"/>
        </w:numPr>
        <w:suppressAutoHyphens w:val="0"/>
        <w:jc w:val="both"/>
        <w:outlineLvl w:val="0"/>
        <w:rPr>
          <w:b/>
        </w:rPr>
      </w:pPr>
      <w:r w:rsidRPr="00724F67">
        <w:t xml:space="preserve">Raamlepingu </w:t>
      </w:r>
      <w:r w:rsidR="00986512" w:rsidRPr="00724F67">
        <w:t>esemeks</w:t>
      </w:r>
      <w:r w:rsidRPr="00724F67">
        <w:t xml:space="preserve"> on metsaparandusosakonna metsateede ja maaparandussüsteeme teenindavate teede ehitus- ja rekonstrueerimisprojektide, uuendustööde kavade ning muude sarnaste projekteerimis- ja kavandamistööde tellimine, edaspidi </w:t>
      </w:r>
      <w:r w:rsidRPr="00724F67">
        <w:rPr>
          <w:b/>
        </w:rPr>
        <w:t>teenus</w:t>
      </w:r>
      <w:r w:rsidRPr="00724F67">
        <w:t xml:space="preserve">. </w:t>
      </w:r>
    </w:p>
    <w:p w14:paraId="69555B24" w14:textId="4B93DB2E" w:rsidR="00986512" w:rsidRPr="00724F67" w:rsidRDefault="00986512" w:rsidP="00986512">
      <w:pPr>
        <w:pStyle w:val="Loendilik"/>
        <w:numPr>
          <w:ilvl w:val="1"/>
          <w:numId w:val="10"/>
        </w:numPr>
        <w:suppressAutoHyphens w:val="0"/>
        <w:jc w:val="both"/>
        <w:outlineLvl w:val="0"/>
      </w:pPr>
      <w:r w:rsidRPr="00724F67">
        <w:t>Nõuded teenuse vahetule osutajatele on sätestatud hanke alusdokumentides ja/või minikonkursi pakkumuse esitamise ettepanekus.</w:t>
      </w:r>
    </w:p>
    <w:p w14:paraId="71553B7E" w14:textId="4AF898D2" w:rsidR="00986512" w:rsidRPr="00724F67" w:rsidRDefault="00986512" w:rsidP="000443AE">
      <w:pPr>
        <w:pStyle w:val="Loendilik"/>
        <w:numPr>
          <w:ilvl w:val="1"/>
          <w:numId w:val="1"/>
        </w:numPr>
        <w:tabs>
          <w:tab w:val="left" w:pos="567"/>
        </w:tabs>
        <w:suppressAutoHyphens w:val="0"/>
        <w:ind w:left="0" w:firstLine="0"/>
        <w:jc w:val="both"/>
      </w:pPr>
      <w:r w:rsidRPr="00724F67">
        <w:t xml:space="preserve">Raamlepingu alusel on </w:t>
      </w:r>
      <w:r w:rsidR="00776BCC">
        <w:t>tellijal</w:t>
      </w:r>
      <w:r w:rsidRPr="00724F67">
        <w:t xml:space="preserve"> õigus esitada raamlepingu pooltele konkreetse teenuse tellimiseks pakkumuse esitamise ettepanek, edaspidi minikonkurss.</w:t>
      </w:r>
    </w:p>
    <w:p w14:paraId="551BF7BE" w14:textId="77777777" w:rsidR="00ED2025" w:rsidRPr="00724F67" w:rsidRDefault="00986512" w:rsidP="00ED2025">
      <w:pPr>
        <w:pStyle w:val="Loendilik"/>
        <w:numPr>
          <w:ilvl w:val="1"/>
          <w:numId w:val="10"/>
        </w:numPr>
        <w:suppressAutoHyphens w:val="0"/>
        <w:jc w:val="both"/>
        <w:outlineLvl w:val="0"/>
      </w:pPr>
      <w:r w:rsidRPr="00724F67">
        <w:t xml:space="preserve">Konkreetse teenuse osutamiseks sõlmitakse minikonkursi tulemusena </w:t>
      </w:r>
      <w:r w:rsidR="000443AE" w:rsidRPr="00724F67">
        <w:t>hankeleping</w:t>
      </w:r>
      <w:r w:rsidR="00ED2025" w:rsidRPr="00724F67">
        <w:t>.</w:t>
      </w:r>
    </w:p>
    <w:p w14:paraId="16DB57FD" w14:textId="5150793E" w:rsidR="00ED2025" w:rsidRPr="00724F67" w:rsidRDefault="00ED2025" w:rsidP="00ED2025">
      <w:pPr>
        <w:pStyle w:val="Loendilik"/>
        <w:numPr>
          <w:ilvl w:val="1"/>
          <w:numId w:val="10"/>
        </w:numPr>
        <w:suppressAutoHyphens w:val="0"/>
        <w:jc w:val="both"/>
        <w:outlineLvl w:val="0"/>
      </w:pPr>
      <w:r w:rsidRPr="00724F67">
        <w:t xml:space="preserve">Lepingul on selle sõlmimise hetkel järgmised lisad: </w:t>
      </w:r>
    </w:p>
    <w:p w14:paraId="1CB81F9A" w14:textId="77777777" w:rsidR="00ED2025" w:rsidRPr="00724F67" w:rsidRDefault="00ED2025" w:rsidP="00ED2025">
      <w:pPr>
        <w:pStyle w:val="Loendilik"/>
        <w:numPr>
          <w:ilvl w:val="2"/>
          <w:numId w:val="10"/>
        </w:numPr>
        <w:suppressAutoHyphens w:val="0"/>
        <w:jc w:val="both"/>
        <w:outlineLvl w:val="0"/>
      </w:pPr>
      <w:r w:rsidRPr="00724F67">
        <w:t>lisa 1 –tehniline kirjeldus</w:t>
      </w:r>
    </w:p>
    <w:p w14:paraId="24739028" w14:textId="1894A9CA" w:rsidR="00ED2025" w:rsidRPr="00724F67" w:rsidRDefault="00ED2025" w:rsidP="00ED2025">
      <w:pPr>
        <w:pStyle w:val="Loendilik"/>
        <w:numPr>
          <w:ilvl w:val="2"/>
          <w:numId w:val="10"/>
        </w:numPr>
        <w:suppressAutoHyphens w:val="0"/>
        <w:jc w:val="both"/>
        <w:outlineLvl w:val="0"/>
      </w:pPr>
      <w:r w:rsidRPr="00724F67">
        <w:t xml:space="preserve">lisa 2 – </w:t>
      </w:r>
    </w:p>
    <w:p w14:paraId="63B6A072" w14:textId="77777777" w:rsidR="00ED2025" w:rsidRPr="00724F67" w:rsidRDefault="00ED2025" w:rsidP="00ED2025">
      <w:pPr>
        <w:pStyle w:val="Loendilik"/>
        <w:suppressAutoHyphens w:val="0"/>
        <w:jc w:val="both"/>
        <w:outlineLvl w:val="0"/>
      </w:pPr>
    </w:p>
    <w:p w14:paraId="3D034DD7" w14:textId="77777777" w:rsidR="00ED2025" w:rsidRPr="00724F67" w:rsidRDefault="00ED2025" w:rsidP="00ED2025">
      <w:pPr>
        <w:pStyle w:val="text-3mezera"/>
        <w:widowControl/>
        <w:numPr>
          <w:ilvl w:val="0"/>
          <w:numId w:val="10"/>
        </w:numPr>
        <w:tabs>
          <w:tab w:val="left" w:pos="142"/>
          <w:tab w:val="left" w:pos="567"/>
        </w:tabs>
        <w:spacing w:before="0" w:line="240" w:lineRule="auto"/>
        <w:rPr>
          <w:rFonts w:ascii="Times New Roman" w:hAnsi="Times New Roman"/>
          <w:b/>
          <w:bCs/>
          <w:szCs w:val="24"/>
          <w:lang w:val="et-EE"/>
        </w:rPr>
      </w:pPr>
      <w:r w:rsidRPr="00724F67">
        <w:rPr>
          <w:rFonts w:ascii="Times New Roman" w:hAnsi="Times New Roman"/>
          <w:b/>
          <w:bCs/>
          <w:szCs w:val="24"/>
          <w:lang w:val="et-EE"/>
        </w:rPr>
        <w:t xml:space="preserve">Raamlepingu alusel </w:t>
      </w:r>
      <w:proofErr w:type="spellStart"/>
      <w:r w:rsidRPr="00724F67">
        <w:rPr>
          <w:rFonts w:ascii="Times New Roman" w:hAnsi="Times New Roman"/>
          <w:b/>
          <w:bCs/>
          <w:szCs w:val="24"/>
          <w:lang w:val="et-EE"/>
        </w:rPr>
        <w:t>minikonkurside</w:t>
      </w:r>
      <w:proofErr w:type="spellEnd"/>
      <w:r w:rsidRPr="00724F67">
        <w:rPr>
          <w:rFonts w:ascii="Times New Roman" w:hAnsi="Times New Roman"/>
          <w:b/>
          <w:bCs/>
          <w:szCs w:val="24"/>
          <w:lang w:val="et-EE"/>
        </w:rPr>
        <w:t xml:space="preserve"> läbiviimine ja hankelepingute sõlmimine</w:t>
      </w:r>
    </w:p>
    <w:p w14:paraId="00654F8B" w14:textId="650B4C16" w:rsidR="00ED2025" w:rsidRPr="00724F67" w:rsidRDefault="00ED2025" w:rsidP="00ED2025">
      <w:pPr>
        <w:pStyle w:val="Loendilik"/>
        <w:suppressAutoHyphens w:val="0"/>
        <w:ind w:left="360"/>
        <w:jc w:val="both"/>
        <w:outlineLvl w:val="0"/>
      </w:pPr>
    </w:p>
    <w:p w14:paraId="5B72B73E" w14:textId="77777777" w:rsidR="00ED2025"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Tellija korraldab raamlepingu alusel sõlmitavate hankelepingute sõlmimiseks lepingu poolteks olevate pakkujate vahel minikonkursse.</w:t>
      </w:r>
    </w:p>
    <w:p w14:paraId="4555571D" w14:textId="2CF8AF88" w:rsidR="00ED2025"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Minikonkurss korraldatakse üldjuhul riigihangete registris järgneva korra alusel:</w:t>
      </w:r>
    </w:p>
    <w:p w14:paraId="7FDACE65" w14:textId="77777777" w:rsidR="00ED2025" w:rsidRPr="00724F67" w:rsidRDefault="00ED2025" w:rsidP="000A4221">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Tellija sätestab pakkumuse esitamiseks mõistliku tähtaja, arvestades hankelepingu eseme keerukust ja pakkumuste esitamiseks vajalikku aega. Üldjuhul on pakkumuse esitamise tähtaeg 5 tööpäeva, erandjuhul tulenevalt tööde kiireloomulise teostamise vajadusest, võib pakkumuste esitamise tähtaeg olla ka lühem.</w:t>
      </w:r>
    </w:p>
    <w:p w14:paraId="7E264EC6" w14:textId="77777777" w:rsidR="00ED2025" w:rsidRPr="00724F67" w:rsidRDefault="00ED2025" w:rsidP="000A4221">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Tellija määratleb minikonkursi kutses vähemalt järgneva:</w:t>
      </w:r>
    </w:p>
    <w:p w14:paraId="7C7363C4" w14:textId="77777777" w:rsidR="00ED2025" w:rsidRPr="00724F67" w:rsidRDefault="00ED2025" w:rsidP="000A4221">
      <w:pPr>
        <w:pStyle w:val="text-3mezera"/>
        <w:numPr>
          <w:ilvl w:val="3"/>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Minikonkursi tehnilise kirjelduse, mis vajadusel täiendab ja/või täpsustab raamlepingu lisas 1 toodud raamlepingu tehnilist kirjeldust;</w:t>
      </w:r>
    </w:p>
    <w:p w14:paraId="76A5F20A" w14:textId="77777777" w:rsidR="00ED2025" w:rsidRPr="00724F67" w:rsidRDefault="00ED2025" w:rsidP="000A4221">
      <w:pPr>
        <w:pStyle w:val="text-3mezera"/>
        <w:numPr>
          <w:ilvl w:val="3"/>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Pakkumuse esitamise tähtaja;</w:t>
      </w:r>
    </w:p>
    <w:p w14:paraId="55B811A6" w14:textId="57987308" w:rsidR="002669C3" w:rsidRPr="00724F67" w:rsidRDefault="002669C3" w:rsidP="000A4221">
      <w:pPr>
        <w:pStyle w:val="text-3mezera"/>
        <w:numPr>
          <w:ilvl w:val="3"/>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Minikonkursi esemeks olevate tööde teostamise tähtajad;</w:t>
      </w:r>
    </w:p>
    <w:p w14:paraId="244298A2" w14:textId="64F53C65" w:rsidR="00ED2025" w:rsidRPr="00724F67" w:rsidRDefault="002669C3" w:rsidP="000A4221">
      <w:pPr>
        <w:pStyle w:val="text-3mezera"/>
        <w:numPr>
          <w:ilvl w:val="3"/>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S</w:t>
      </w:r>
      <w:r w:rsidR="00ED2025" w:rsidRPr="00724F67">
        <w:rPr>
          <w:rFonts w:ascii="Times New Roman" w:hAnsi="Times New Roman"/>
          <w:szCs w:val="24"/>
          <w:lang w:val="et-EE"/>
        </w:rPr>
        <w:t>õltuvalt objekti iseloomust vajadusel spetsialistid ja nendele esitatavad  valdkondlikud kvalifikatsiooni nõuded</w:t>
      </w:r>
      <w:r w:rsidRPr="00724F67">
        <w:rPr>
          <w:rFonts w:ascii="Times New Roman" w:hAnsi="Times New Roman"/>
          <w:szCs w:val="24"/>
          <w:lang w:val="et-EE"/>
        </w:rPr>
        <w:t>;</w:t>
      </w:r>
      <w:r w:rsidR="00ED2025" w:rsidRPr="00724F67">
        <w:rPr>
          <w:rFonts w:ascii="Times New Roman" w:hAnsi="Times New Roman"/>
          <w:szCs w:val="24"/>
          <w:lang w:val="et-EE"/>
        </w:rPr>
        <w:t xml:space="preserve"> </w:t>
      </w:r>
    </w:p>
    <w:p w14:paraId="13FFAC45" w14:textId="77777777" w:rsidR="002669C3" w:rsidRPr="00724F67" w:rsidRDefault="00ED2025" w:rsidP="000A4221">
      <w:pPr>
        <w:pStyle w:val="text-3mezera"/>
        <w:numPr>
          <w:ilvl w:val="3"/>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muu tellija poolt oluliseks peetav info</w:t>
      </w:r>
      <w:r w:rsidR="002669C3" w:rsidRPr="00724F67">
        <w:rPr>
          <w:rFonts w:ascii="Times New Roman" w:hAnsi="Times New Roman"/>
          <w:szCs w:val="24"/>
          <w:lang w:val="et-EE"/>
        </w:rPr>
        <w:t>;</w:t>
      </w:r>
    </w:p>
    <w:p w14:paraId="3862BDEB"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 xml:space="preserve">Tellijal on õigus küsida pakkujalt kinnitusi ja andmeid hankelepingu sõlmimiseks ning täitmiseks vajalike eelduste olemasolu kohta. </w:t>
      </w:r>
    </w:p>
    <w:p w14:paraId="060E780F"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Pakkuja peab pakkumuse tegemisel arvestama kõigi tegevuste ja kuludega, mis on vajalikud nõuetekohaselt teenuse osutamiseks, sealhulgas nendega, mida ei ole minikonkursi tingimustes eraldi nimetatud.</w:t>
      </w:r>
    </w:p>
    <w:p w14:paraId="30FDA579"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Pakkuja poolt esitatud pakkumus peab olema üldjuhul jõus vähemalt 60 kalendripäeva alates pakkumuse esitamise hetkest.</w:t>
      </w:r>
    </w:p>
    <w:p w14:paraId="483B6987"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Tellijal ei ole kohustust tellida kõiki minikonkursi tehnilises kirjelduses loetletud töid pärast minikonkursil esitatud pakkumuste laekumist, kui tellija vajadused on hankelepingu sõlmimise ajaks muutunud.</w:t>
      </w:r>
    </w:p>
    <w:p w14:paraId="33CD4546"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Minikonkursi pakkumuse esitamisega kinnitab pakkuja kõigi pakkumuse esitamise ettepanekus esitatud tingimuste ülevõtmist. Tingimusliku pakkumuse esitamine minikonkursil ei ole lubatud ja tellija lükkab tingimusliku või mittevastava pakkumuse tagasi (riigihangete seaduse (RHS) § 114 lg 1 ja 2).</w:t>
      </w:r>
    </w:p>
    <w:p w14:paraId="5228D314"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Tellija hindab ja võrdleb pakkumusi vastavalt minikonkursi tingimustes täpsustatud pakkumuste hindamiskriteeriumi</w:t>
      </w:r>
      <w:r w:rsidR="002669C3" w:rsidRPr="00724F67">
        <w:rPr>
          <w:rFonts w:ascii="Times New Roman" w:hAnsi="Times New Roman"/>
          <w:szCs w:val="24"/>
          <w:lang w:val="et-EE"/>
        </w:rPr>
        <w:t xml:space="preserve">le </w:t>
      </w:r>
      <w:r w:rsidRPr="00724F67">
        <w:rPr>
          <w:rFonts w:ascii="Times New Roman" w:hAnsi="Times New Roman"/>
          <w:szCs w:val="24"/>
          <w:lang w:val="et-EE"/>
        </w:rPr>
        <w:t>ning tunnistab edukaks pakkumuse, mis on vastavaks tunnistatud pakkumustest pakkumuste hindamiskriteeriumite alusel majanduslikult soodsaim.</w:t>
      </w:r>
    </w:p>
    <w:p w14:paraId="36151C44" w14:textId="7777777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Minikonkursil on majanduslikult soodsaima pakkumuse väljaselgitamiseks pakkumuste hindamise kriteerium pakkumuse maksumus.</w:t>
      </w:r>
    </w:p>
    <w:p w14:paraId="7ABC47AE" w14:textId="2B8D34A5" w:rsidR="002669C3" w:rsidRPr="00724F67" w:rsidRDefault="00776BCC"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Pr>
          <w:rFonts w:ascii="Times New Roman" w:hAnsi="Times New Roman"/>
          <w:szCs w:val="24"/>
          <w:lang w:val="et-EE"/>
        </w:rPr>
        <w:t>Tellija</w:t>
      </w:r>
      <w:r w:rsidR="00ED2025" w:rsidRPr="00724F67">
        <w:rPr>
          <w:rFonts w:ascii="Times New Roman" w:hAnsi="Times New Roman"/>
          <w:szCs w:val="24"/>
          <w:lang w:val="et-EE"/>
        </w:rPr>
        <w:t xml:space="preserve"> võib hinnata pakkumusi enne pakkumuste vastavuse või pakkujate suhtes kõrvaldamise aluste puudumise ja kvalifikatsiooni kontrollimist. Sellisel juhul kontrollib </w:t>
      </w:r>
      <w:r>
        <w:rPr>
          <w:rFonts w:ascii="Times New Roman" w:hAnsi="Times New Roman"/>
          <w:szCs w:val="24"/>
          <w:lang w:val="et-EE"/>
        </w:rPr>
        <w:t>tellija</w:t>
      </w:r>
      <w:r w:rsidR="00ED2025" w:rsidRPr="00724F67">
        <w:rPr>
          <w:rFonts w:ascii="Times New Roman" w:hAnsi="Times New Roman"/>
          <w:szCs w:val="24"/>
          <w:lang w:val="et-EE"/>
        </w:rPr>
        <w:t xml:space="preserve"> pakkumuse vastavust ja RHS § 95 sätestatud kõrvaldamise aluste puudumist ja kvalifikatsiooni vaid pakkujal, kellega ta kavatseb lepingu sõlmida pärast tähtaegselt laekunud pakkumuste hindamist.</w:t>
      </w:r>
    </w:p>
    <w:p w14:paraId="50CC26C5" w14:textId="48B51927" w:rsidR="002669C3" w:rsidRPr="00724F67" w:rsidRDefault="00ED2025" w:rsidP="000A4221">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 xml:space="preserve">Juhul, kui </w:t>
      </w:r>
      <w:r w:rsidR="00776BCC">
        <w:rPr>
          <w:rFonts w:ascii="Times New Roman" w:hAnsi="Times New Roman"/>
          <w:szCs w:val="24"/>
          <w:lang w:val="et-EE"/>
        </w:rPr>
        <w:t>tellija</w:t>
      </w:r>
      <w:r w:rsidRPr="00724F67">
        <w:rPr>
          <w:rFonts w:ascii="Times New Roman" w:hAnsi="Times New Roman"/>
          <w:szCs w:val="24"/>
          <w:lang w:val="et-EE"/>
        </w:rPr>
        <w:t xml:space="preserve"> ei rakenda punktis </w:t>
      </w:r>
      <w:r w:rsidR="002669C3" w:rsidRPr="00724F67">
        <w:rPr>
          <w:rFonts w:ascii="Times New Roman" w:hAnsi="Times New Roman"/>
          <w:szCs w:val="24"/>
          <w:lang w:val="et-EE"/>
        </w:rPr>
        <w:t>2.10.</w:t>
      </w:r>
      <w:r w:rsidRPr="00724F67">
        <w:rPr>
          <w:rFonts w:ascii="Times New Roman" w:hAnsi="Times New Roman"/>
          <w:szCs w:val="24"/>
          <w:lang w:val="et-EE"/>
        </w:rPr>
        <w:t xml:space="preserve"> menetlust, siis võib </w:t>
      </w:r>
      <w:r w:rsidR="00776BCC">
        <w:rPr>
          <w:rFonts w:ascii="Times New Roman" w:hAnsi="Times New Roman"/>
          <w:szCs w:val="24"/>
          <w:lang w:val="et-EE"/>
        </w:rPr>
        <w:t>tellija</w:t>
      </w:r>
      <w:r w:rsidRPr="00724F67">
        <w:rPr>
          <w:rFonts w:ascii="Times New Roman" w:hAnsi="Times New Roman"/>
          <w:szCs w:val="24"/>
          <w:lang w:val="et-EE"/>
        </w:rPr>
        <w:t xml:space="preserve"> kontrollida pakkumuste vastavust riigihanke alusdokumentides esitatud tingimustele ning hinnata vastavaks tunnistatud pakkumusi enne pakkujate suhtes kõrvaldamise aluste puudumise ja kvalifikatsiooni kontrollimist (RHS § 52 lg 3).</w:t>
      </w:r>
    </w:p>
    <w:p w14:paraId="6CE79F54" w14:textId="251E5432"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724F67">
        <w:rPr>
          <w:rFonts w:ascii="Times New Roman" w:hAnsi="Times New Roman"/>
          <w:szCs w:val="24"/>
          <w:lang w:val="et-EE"/>
        </w:rPr>
        <w:t xml:space="preserve">Tellija jätab endale õiguse kontrollida, kas pakkujatel puuduvad </w:t>
      </w:r>
      <w:r w:rsidR="003D10A7">
        <w:rPr>
          <w:rFonts w:ascii="Times New Roman" w:hAnsi="Times New Roman"/>
          <w:szCs w:val="24"/>
          <w:lang w:val="et-EE"/>
        </w:rPr>
        <w:t xml:space="preserve">riigihangete </w:t>
      </w:r>
      <w:r w:rsidRPr="00724F67">
        <w:rPr>
          <w:rFonts w:ascii="Times New Roman" w:hAnsi="Times New Roman"/>
          <w:szCs w:val="24"/>
          <w:lang w:val="et-EE"/>
        </w:rPr>
        <w:t xml:space="preserve">seaduse § </w:t>
      </w:r>
      <w:r w:rsidRPr="00996C8D">
        <w:rPr>
          <w:rFonts w:ascii="Times New Roman" w:hAnsi="Times New Roman"/>
          <w:szCs w:val="24"/>
          <w:lang w:val="et-EE"/>
        </w:rPr>
        <w:lastRenderedPageBreak/>
        <w:t xml:space="preserve">95 lõigetes 1 ja 4 nimetatud kõrvaldamise alused ning mitte sõlmida hankelepingut pakkujaga, kellel mõni kõrvaldamise alus esineb. </w:t>
      </w:r>
    </w:p>
    <w:p w14:paraId="1FE478E7"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Kui minikonkursi pakkumuse maksumuses esineb arvutusviga, parandab tellija arvutusvea ja teatab sellest viivitamata pakkujale kirjalikku taasesitamist võimaldavas vormis. Pakkuja vastab tellijale samas vormis 2 tööpäeva jooksul teate saamisest arvates, kas ta on arvutusvea parandamisega nõus. Kui pakkuja arvutusvea parandamisega ei nõustu, lükkab tellija pakkumuse tagasi.</w:t>
      </w:r>
    </w:p>
    <w:p w14:paraId="180CE462"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Tellija sõlmib hankelepingu ja  tellib teenuse minikonkursil edukaks tunnistatud pakkujalt, keda ei kõrvaldata  RHS § 95 alusel ning kes vastab kvalifitseerimistingimustele.</w:t>
      </w:r>
    </w:p>
    <w:p w14:paraId="19577431"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 Tellija edastab teenuse osutajale pärast </w:t>
      </w:r>
      <w:r w:rsidR="002669C3" w:rsidRPr="00996C8D">
        <w:rPr>
          <w:rFonts w:ascii="Times New Roman" w:hAnsi="Times New Roman"/>
          <w:szCs w:val="24"/>
          <w:lang w:val="et-EE"/>
        </w:rPr>
        <w:t xml:space="preserve">eduka </w:t>
      </w:r>
      <w:r w:rsidRPr="00996C8D">
        <w:rPr>
          <w:rFonts w:ascii="Times New Roman" w:hAnsi="Times New Roman"/>
          <w:szCs w:val="24"/>
          <w:lang w:val="et-EE"/>
        </w:rPr>
        <w:t>pakkumuse väljaselgitamist allkirjastamiseks hankelepingu. Teenuse osutaja allkirjastab ja tagastab tellijale hankelepingu hiljemalt 7 päeva jooksul.</w:t>
      </w:r>
    </w:p>
    <w:p w14:paraId="4A7E0056"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Juhul, kui minikonkursi edukas pakkuja ei tagasta enda poolt allkirjastatud hankelepingu 7 päeva jooksul peale tellijapoolse allkirjastatud hankelepingu edastamist pakkujale, on tellijal õigus lugeda pakkumus tagasivõetuks ning pöörduda pakkuja(te) poole, kelle pakkumus oli pingereas järgmine, ja sõlmida hankeleping ilma uut minikonkurssi </w:t>
      </w:r>
      <w:proofErr w:type="spellStart"/>
      <w:r w:rsidRPr="00996C8D">
        <w:rPr>
          <w:rFonts w:ascii="Times New Roman" w:hAnsi="Times New Roman"/>
          <w:szCs w:val="24"/>
          <w:lang w:val="et-EE"/>
        </w:rPr>
        <w:t>läbiviimata</w:t>
      </w:r>
      <w:proofErr w:type="spellEnd"/>
      <w:r w:rsidRPr="00996C8D">
        <w:rPr>
          <w:rFonts w:ascii="Times New Roman" w:hAnsi="Times New Roman"/>
          <w:szCs w:val="24"/>
          <w:lang w:val="et-EE"/>
        </w:rPr>
        <w:t xml:space="preserve"> ning nõuda kahju hüvitamist esialgu edukaks tunnistatud hinnapakkumuse ja järgmise edukaks tunnistatud hinnapakkumuse maksumuse vahe ulatuses ning kõigi võimalike lisakulude ulatuses, mis tellijal tuleb kanda seoses hankelepingu sõlmimisega selle pakkumuse alusel, mis tunnistati edukaks pärast hinnapakkumuste uuesti hindamist, samuti kulutuste ulatuses, mis tulenesid uuest hinnapakkumuste hindamisest.  </w:t>
      </w:r>
    </w:p>
    <w:p w14:paraId="7670ED3A"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Juhul, kui minikonkursi edukas pakkuja võtab pakkumuse tagasi enne hankelepingu sõlmimist või ei asu hankelepingut tähtaegselt täitma, on tellijal õigus pöörduda pakkuja(te) poole, kelle pakkumus oli pingereas järgmine, ja sõlmida hankeleping ilma uut minikonkurssi </w:t>
      </w:r>
      <w:proofErr w:type="spellStart"/>
      <w:r w:rsidRPr="00996C8D">
        <w:rPr>
          <w:rFonts w:ascii="Times New Roman" w:hAnsi="Times New Roman"/>
          <w:szCs w:val="24"/>
          <w:lang w:val="et-EE"/>
        </w:rPr>
        <w:t>läbiviimata</w:t>
      </w:r>
      <w:proofErr w:type="spellEnd"/>
      <w:r w:rsidRPr="00996C8D">
        <w:rPr>
          <w:rFonts w:ascii="Times New Roman" w:hAnsi="Times New Roman"/>
          <w:szCs w:val="24"/>
          <w:lang w:val="et-EE"/>
        </w:rPr>
        <w:t xml:space="preserve"> ning nõuda edukaks tunnistatud pakkujalt (pingereas esimeselt) sisse hinnavahe võrreldes maksumusega, mille alusel hankeleping sõlmitakse.</w:t>
      </w:r>
    </w:p>
    <w:p w14:paraId="1C518380"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Juhul, kui pakkuja teavitab vahetult pärast hankelepingu sõlmimist lepingu täitmise võimatusest, on tellijal õigus tellida soovitud töid uut minikonkurssi korraldamata minikonkursil paremusjärjestuselt järgmiselt raamlepingu partnerilt.</w:t>
      </w:r>
    </w:p>
    <w:p w14:paraId="307B9CA0" w14:textId="77777777" w:rsidR="002669C3"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Juhul, kui võrdsete pakkumuste esitamise tõttu osutuks minikonkursil edukaks rohkem kui üks pakkumus, kasutatakse eduka pakkumuse väljaselgitamiseks liisuheitmist. Tellija edastab pakkujatele enne liisuheitmist liisuheitmise korra.</w:t>
      </w:r>
    </w:p>
    <w:p w14:paraId="0CC35495" w14:textId="699266B8" w:rsidR="00ED2025"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Tellija võib tagasi lükata kõik minikonkursil esitatud pakkumused:</w:t>
      </w:r>
    </w:p>
    <w:p w14:paraId="6DA20AD5" w14:textId="77777777" w:rsidR="002669C3" w:rsidRPr="00996C8D" w:rsidRDefault="00ED2025" w:rsidP="00996C8D">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kui need on tellija jaoks ebamõistlikult kallid;</w:t>
      </w:r>
    </w:p>
    <w:p w14:paraId="0169E982" w14:textId="77777777" w:rsidR="002669C3" w:rsidRPr="00996C8D" w:rsidRDefault="00ED2025" w:rsidP="00996C8D">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kui minikonkursi toimumise ajal on tellijale saanud teatavaks andmed, mis välistavad või muudavad tellija jaoks ebaotstarbekaks minikonkursi lõpuleviimise minikonkursi dokumentides esitatud tingimustel, või hankelepingu sõlmimine etteantud ja mini-konkursi käigus väljaselgitatud tingimustel ei vastaks muutunud asjaolude tõttu tellija varasematele vajadustele või ootustele;</w:t>
      </w:r>
    </w:p>
    <w:p w14:paraId="689D87BD" w14:textId="77777777" w:rsidR="002669C3" w:rsidRPr="00996C8D" w:rsidRDefault="00ED2025" w:rsidP="00996C8D">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kui langeb ära vajadus minikonkursi järele põhjusel, mis ei sõltu tellijast, või põhjusel, mis sõltub või tuleneb seadusandluse muutumisest, kõrgemalseisvate asutuste haldusaktidest ja toimingutest või RMK nõukogu poolt eelarve muutmisest või muust taolisest korraldusest.</w:t>
      </w:r>
    </w:p>
    <w:p w14:paraId="08801510" w14:textId="77777777" w:rsidR="002669C3" w:rsidRPr="00996C8D" w:rsidRDefault="00ED2025" w:rsidP="00996C8D">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Tellija lükkab tagasi minikonkursil esitatud pakkumuse, mille alusel sõlmitav hankeleping oleks </w:t>
      </w:r>
      <w:proofErr w:type="spellStart"/>
      <w:r w:rsidRPr="00996C8D">
        <w:rPr>
          <w:rFonts w:ascii="Times New Roman" w:hAnsi="Times New Roman"/>
          <w:szCs w:val="24"/>
          <w:lang w:val="et-EE"/>
        </w:rPr>
        <w:t>RSanS</w:t>
      </w:r>
      <w:proofErr w:type="spellEnd"/>
      <w:r w:rsidRPr="00996C8D">
        <w:rPr>
          <w:rFonts w:ascii="Times New Roman" w:hAnsi="Times New Roman"/>
          <w:szCs w:val="24"/>
          <w:lang w:val="et-EE"/>
        </w:rPr>
        <w:t xml:space="preserve"> § 7 lõike 1 alusel tühine.</w:t>
      </w:r>
    </w:p>
    <w:p w14:paraId="19E75438" w14:textId="77777777" w:rsidR="002669C3" w:rsidRPr="00996C8D" w:rsidRDefault="00ED2025" w:rsidP="00996C8D">
      <w:pPr>
        <w:pStyle w:val="text-3mezera"/>
        <w:numPr>
          <w:ilvl w:val="2"/>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Minikonkursilt RHS § 95 alusel kõrvaldatud pakkujaga sõlmitud raamlepingu võib tellija samal alusel ennetähtaegselt üles öelda ilma etteteatamistähtaega järgimata.</w:t>
      </w:r>
    </w:p>
    <w:p w14:paraId="4A312886" w14:textId="77777777" w:rsidR="00EE1A39"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lastRenderedPageBreak/>
        <w:t>Teenus, mida hankelepingu alusel osutatakse, peab olema kooskõlas tehnilise kirjeldusega, minikonkursi lisaks oleva hankekirjeldusega ning Eesti Vabariigis kehtivate õigusaktide, eeskirjade, standardite ning vajadusel muudest vastava valdkonna  tehniliste normidega.</w:t>
      </w:r>
    </w:p>
    <w:p w14:paraId="7CED4B62" w14:textId="529317F9" w:rsidR="00EE1A39" w:rsidRPr="00996C8D" w:rsidRDefault="00ED2025"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Raamlepingu sõlmimise aluseks olev näidistöö </w:t>
      </w:r>
      <w:r w:rsidR="00B2724D" w:rsidRPr="00996C8D">
        <w:rPr>
          <w:rFonts w:ascii="Times New Roman" w:hAnsi="Times New Roman"/>
          <w:szCs w:val="24"/>
          <w:lang w:val="et-EE"/>
        </w:rPr>
        <w:t xml:space="preserve"> hinnapakkumus </w:t>
      </w:r>
      <w:r w:rsidRPr="00996C8D">
        <w:rPr>
          <w:rFonts w:ascii="Times New Roman" w:hAnsi="Times New Roman"/>
          <w:szCs w:val="24"/>
          <w:lang w:val="et-EE"/>
        </w:rPr>
        <w:t xml:space="preserve">on täitjale siduv 4 kuud alates raamlepingu jõustumisest. Juhul, kui </w:t>
      </w:r>
      <w:r w:rsidR="00776BCC" w:rsidRPr="00996C8D">
        <w:rPr>
          <w:rFonts w:ascii="Times New Roman" w:hAnsi="Times New Roman"/>
          <w:szCs w:val="24"/>
          <w:lang w:val="et-EE"/>
        </w:rPr>
        <w:t>Tellija</w:t>
      </w:r>
      <w:r w:rsidRPr="00996C8D">
        <w:rPr>
          <w:rFonts w:ascii="Times New Roman" w:hAnsi="Times New Roman"/>
          <w:szCs w:val="24"/>
          <w:lang w:val="et-EE"/>
        </w:rPr>
        <w:t xml:space="preserve"> korraldab minikonkursi näidistöö aluseks oleva tööde teostamiseks, on Pakkujal kohustus pakkuda hinda, mis on sama või madalam kui selle pakkuja edukas tunnistamise aluseks olnud pakkumus</w:t>
      </w:r>
      <w:r w:rsidR="00EE1A39" w:rsidRPr="00996C8D">
        <w:rPr>
          <w:rFonts w:ascii="Times New Roman" w:hAnsi="Times New Roman"/>
          <w:szCs w:val="24"/>
          <w:lang w:val="et-EE"/>
        </w:rPr>
        <w:t>e maksumus</w:t>
      </w:r>
      <w:r w:rsidRPr="00996C8D">
        <w:rPr>
          <w:rFonts w:ascii="Times New Roman" w:hAnsi="Times New Roman"/>
          <w:szCs w:val="24"/>
          <w:lang w:val="et-EE"/>
        </w:rPr>
        <w:t xml:space="preserve">, mille alusel on sõlmitud raamleping. </w:t>
      </w:r>
    </w:p>
    <w:p w14:paraId="465791F9" w14:textId="77777777" w:rsidR="00AE0B1F" w:rsidRPr="00996C8D" w:rsidRDefault="00AE0B1F" w:rsidP="00996C8D">
      <w:pPr>
        <w:pStyle w:val="text-3mezera"/>
        <w:tabs>
          <w:tab w:val="left" w:pos="142"/>
          <w:tab w:val="left" w:pos="567"/>
        </w:tabs>
        <w:adjustRightInd w:val="0"/>
        <w:spacing w:line="240" w:lineRule="auto"/>
        <w:ind w:left="360" w:right="-1"/>
        <w:rPr>
          <w:rFonts w:ascii="Times New Roman" w:hAnsi="Times New Roman"/>
          <w:szCs w:val="24"/>
          <w:lang w:val="et-EE"/>
        </w:rPr>
      </w:pPr>
    </w:p>
    <w:p w14:paraId="25CF475D" w14:textId="0AA8FE71" w:rsidR="00EE1A39" w:rsidRPr="00996C8D" w:rsidRDefault="00EE1A39" w:rsidP="00996C8D">
      <w:pPr>
        <w:pStyle w:val="text-3mezera"/>
        <w:numPr>
          <w:ilvl w:val="0"/>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b/>
          <w:bCs/>
          <w:szCs w:val="24"/>
        </w:rPr>
        <w:t>Hankelepingu täitmine ja töö teostamise tingimused</w:t>
      </w:r>
    </w:p>
    <w:p w14:paraId="1BF17754" w14:textId="77777777"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kohustub osutama teenust tähtaegselt, kvaliteetselt, kooskõlas hanke alusdokumentide, tellimuse, esitatud pakkumusega ning lähtudes tellija juhistest. Töövõtja peab teenuse osutamise käigus tegema kõik tööd ja toimingud, mis ei ole pakkumuses või käesolevas lepingus reguleeritud, kuid mis oma olemuselt kuuluvad teenuse osutamisega seotud tööde hulka.</w:t>
      </w:r>
    </w:p>
    <w:p w14:paraId="197BA25E" w14:textId="77777777"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Pooled on kohustatud teavitama teist poolt viivitamatult asjaoludest, mis takistavad või võivad takistada kohustuse nõuetekohast ja õigeaegset täitmist.</w:t>
      </w:r>
    </w:p>
    <w:p w14:paraId="67B2140B" w14:textId="2D876A24"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 xml:space="preserve"> Töövõtja  peab tagama, et vastutav isik osaleb igakordsel tööde teostamisel. Vastutavate isikute vahetumisel või nende andmete muutumisel tuleb </w:t>
      </w:r>
      <w:r w:rsidR="00776BCC" w:rsidRPr="00996C8D">
        <w:rPr>
          <w:rFonts w:ascii="Times New Roman" w:hAnsi="Times New Roman"/>
          <w:szCs w:val="24"/>
          <w:lang w:val="et-EE"/>
        </w:rPr>
        <w:t>tellija</w:t>
      </w:r>
      <w:r w:rsidRPr="00996C8D">
        <w:rPr>
          <w:rFonts w:ascii="Times New Roman" w:hAnsi="Times New Roman"/>
          <w:szCs w:val="24"/>
          <w:lang w:val="et-EE"/>
        </w:rPr>
        <w:t>t sellest teavitada.</w:t>
      </w:r>
    </w:p>
    <w:p w14:paraId="699B0F7A" w14:textId="3BCDAFB0"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kohustub teenuse osutamise tingimustest informeerima oma töötajaid, kellele ta lepingu täitmisega seotud ülesande on pannud või koostööpartnereid, kes on kaasatud lepinguga seotud ülesannete täitmisse.</w:t>
      </w:r>
    </w:p>
    <w:p w14:paraId="2C1D421A" w14:textId="77777777"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peab 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teenuste õiguspärast teostamist Eestis.</w:t>
      </w:r>
    </w:p>
    <w:p w14:paraId="797D98EA" w14:textId="77777777"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peab tagama, et teenust osutavad töid teostavad isikud vastavalt oma erialastele teadmistele, oskustele ja võimetele.</w:t>
      </w:r>
    </w:p>
    <w:p w14:paraId="384656AC" w14:textId="77777777" w:rsidR="00EE1A39"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on kohustatud kasutama tellijaga suhtluses, s.h kirjavahetuses, töökeelena eesti keelt.</w:t>
      </w:r>
    </w:p>
    <w:p w14:paraId="2B1ADB85" w14:textId="77777777" w:rsidR="007F23E2"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lang w:val="et-EE"/>
        </w:rPr>
        <w:t>Töövõtja on kohustus informeerida lepingu täitmist takistavate asjaolude ilmnemisel koheselt tellija esindajat.</w:t>
      </w:r>
    </w:p>
    <w:p w14:paraId="7965A4D8" w14:textId="77777777" w:rsidR="007F23E2"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rPr>
        <w:t>Vajadusel annab tellija esindaja Töövõtjale täiendavaid selgitusi ja/või informatsiooni teenuse osutamisega seotud küsimustes viie tööpäeva jooksul, arvates Töövõtja vastavasisulise kirjaliku pöördumise (sh pöördumine e-maili teel) kättesaamisest tellija poolt.</w:t>
      </w:r>
    </w:p>
    <w:p w14:paraId="75642EBF" w14:textId="77777777" w:rsidR="007F23E2"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rPr>
        <w:t>Tellijal on õigus kontrollida teenuse osutamise käiku ja kvaliteeti, nõudes vajadusel Töövõtjalt selle kohta informatsiooni või kirjalike ja/või suuliste seletuste esitamist.</w:t>
      </w:r>
    </w:p>
    <w:p w14:paraId="629D6FC7" w14:textId="77777777" w:rsidR="007F23E2" w:rsidRPr="00996C8D" w:rsidRDefault="00EE1A39" w:rsidP="00996C8D">
      <w:pPr>
        <w:pStyle w:val="text-3mezera"/>
        <w:numPr>
          <w:ilvl w:val="1"/>
          <w:numId w:val="10"/>
        </w:numPr>
        <w:tabs>
          <w:tab w:val="left" w:pos="142"/>
          <w:tab w:val="left" w:pos="567"/>
        </w:tabs>
        <w:adjustRightInd w:val="0"/>
        <w:spacing w:line="240" w:lineRule="auto"/>
        <w:ind w:right="-1"/>
        <w:rPr>
          <w:rFonts w:ascii="Times New Roman" w:hAnsi="Times New Roman"/>
          <w:szCs w:val="24"/>
          <w:lang w:val="et-EE"/>
        </w:rPr>
      </w:pPr>
      <w:r w:rsidRPr="00996C8D">
        <w:rPr>
          <w:rFonts w:ascii="Times New Roman" w:hAnsi="Times New Roman"/>
          <w:szCs w:val="24"/>
        </w:rPr>
        <w:t>Juhul, kui tellijal on pretensioone töövõtja tööde suhtes</w:t>
      </w:r>
      <w:r w:rsidR="007F23E2" w:rsidRPr="00996C8D">
        <w:rPr>
          <w:rFonts w:ascii="Times New Roman" w:hAnsi="Times New Roman"/>
          <w:szCs w:val="24"/>
        </w:rPr>
        <w:t>,</w:t>
      </w:r>
      <w:r w:rsidRPr="00996C8D">
        <w:rPr>
          <w:rFonts w:ascii="Times New Roman" w:hAnsi="Times New Roman"/>
          <w:szCs w:val="24"/>
        </w:rPr>
        <w:t>määrab tellija töövõtjale  tähtaja puuduste kõrvaldamiseks.</w:t>
      </w:r>
    </w:p>
    <w:p w14:paraId="0FE6CCEB" w14:textId="77777777" w:rsidR="00AE0B1F" w:rsidRPr="00996C8D" w:rsidRDefault="00AE0B1F" w:rsidP="00996C8D">
      <w:pPr>
        <w:pStyle w:val="text-3mezera"/>
        <w:tabs>
          <w:tab w:val="left" w:pos="142"/>
          <w:tab w:val="left" w:pos="567"/>
        </w:tabs>
        <w:adjustRightInd w:val="0"/>
        <w:spacing w:line="240" w:lineRule="auto"/>
        <w:ind w:left="360" w:right="-1"/>
        <w:rPr>
          <w:rFonts w:ascii="Times New Roman" w:hAnsi="Times New Roman"/>
          <w:szCs w:val="24"/>
          <w:lang w:val="et-EE"/>
        </w:rPr>
      </w:pPr>
    </w:p>
    <w:p w14:paraId="1A326172" w14:textId="19D07BBE" w:rsidR="007F23E2" w:rsidRPr="00996C8D" w:rsidRDefault="00EE1A39" w:rsidP="00996C8D">
      <w:pPr>
        <w:pStyle w:val="text-3mezera"/>
        <w:numPr>
          <w:ilvl w:val="0"/>
          <w:numId w:val="10"/>
        </w:numPr>
        <w:tabs>
          <w:tab w:val="left" w:pos="142"/>
          <w:tab w:val="left" w:pos="567"/>
        </w:tabs>
        <w:adjustRightInd w:val="0"/>
        <w:spacing w:line="240" w:lineRule="auto"/>
        <w:ind w:right="-1"/>
        <w:rPr>
          <w:rFonts w:ascii="Times New Roman" w:hAnsi="Times New Roman"/>
          <w:b/>
          <w:bCs/>
          <w:szCs w:val="24"/>
        </w:rPr>
      </w:pPr>
      <w:r w:rsidRPr="00996C8D">
        <w:rPr>
          <w:rFonts w:ascii="Times New Roman" w:hAnsi="Times New Roman"/>
          <w:b/>
          <w:bCs/>
          <w:szCs w:val="24"/>
        </w:rPr>
        <w:t>Hankelepingu alusel tehtava töö üleandmine</w:t>
      </w:r>
    </w:p>
    <w:p w14:paraId="576F6569" w14:textId="1EDC0999"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t>Tellija on kohustatud hiljemalt</w:t>
      </w:r>
      <w:r w:rsidR="007F23E2" w:rsidRPr="00996C8D">
        <w:rPr>
          <w:rFonts w:ascii="Times New Roman" w:hAnsi="Times New Roman"/>
          <w:szCs w:val="24"/>
        </w:rPr>
        <w:t xml:space="preserve"> 7</w:t>
      </w:r>
      <w:r w:rsidRPr="00996C8D">
        <w:rPr>
          <w:rFonts w:ascii="Times New Roman" w:hAnsi="Times New Roman"/>
          <w:szCs w:val="24"/>
        </w:rPr>
        <w:t xml:space="preserve"> (</w:t>
      </w:r>
      <w:r w:rsidR="007F23E2" w:rsidRPr="00996C8D">
        <w:rPr>
          <w:rFonts w:ascii="Times New Roman" w:hAnsi="Times New Roman"/>
          <w:szCs w:val="24"/>
        </w:rPr>
        <w:t>seitsme</w:t>
      </w:r>
      <w:r w:rsidRPr="00996C8D">
        <w:rPr>
          <w:rFonts w:ascii="Times New Roman" w:hAnsi="Times New Roman"/>
          <w:szCs w:val="24"/>
        </w:rPr>
        <w:t>) kalendripäeva jooksul peale töö lõpetamise teate saamist töö üle vaatama.</w:t>
      </w:r>
    </w:p>
    <w:p w14:paraId="679244CF" w14:textId="21B4AC0E"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lastRenderedPageBreak/>
        <w:t xml:space="preserve">Tellija koostab tööde vastuvõtmise akti peale </w:t>
      </w:r>
      <w:r w:rsidR="00DC044F" w:rsidRPr="00996C8D">
        <w:rPr>
          <w:rFonts w:ascii="Times New Roman" w:hAnsi="Times New Roman"/>
          <w:szCs w:val="24"/>
        </w:rPr>
        <w:t>ehitusprojekti</w:t>
      </w:r>
      <w:r w:rsidRPr="00996C8D">
        <w:rPr>
          <w:rFonts w:ascii="Times New Roman" w:hAnsi="Times New Roman"/>
          <w:szCs w:val="24"/>
        </w:rPr>
        <w:t xml:space="preserve"> ülevaatamist ning töö kvaliteedi hindamist hiljemalt 7 (seitsme) kalendripäeva jooksul.  </w:t>
      </w:r>
    </w:p>
    <w:p w14:paraId="7166A6F7" w14:textId="77777777"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t>Vajadusel allkirjastavad Tellija ja Töövõtja esindajad tööde vastuvõtmise akti.</w:t>
      </w:r>
    </w:p>
    <w:p w14:paraId="0A2055E8" w14:textId="77777777"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t>Pärast töö vastuvõtmist tellija poolt on töövõtjal õigus lepinguga kokkulepitud tasule.</w:t>
      </w:r>
    </w:p>
    <w:p w14:paraId="158C68A5" w14:textId="77777777"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t>Tellija esitab töövõtjale oma pretensioonid seoses töö mittevastavusega lepingule 10 (kümne) tööpäeva jooksul arvates mittevastavuse avastamisest tellija poolt.</w:t>
      </w:r>
    </w:p>
    <w:p w14:paraId="469740BB" w14:textId="77777777" w:rsidR="00EE1A39" w:rsidRPr="00996C8D" w:rsidRDefault="00EE1A39" w:rsidP="00E66BEE">
      <w:pPr>
        <w:pStyle w:val="text-3mezera"/>
        <w:numPr>
          <w:ilvl w:val="1"/>
          <w:numId w:val="10"/>
        </w:numPr>
        <w:tabs>
          <w:tab w:val="left" w:pos="142"/>
          <w:tab w:val="left" w:pos="567"/>
        </w:tabs>
        <w:adjustRightInd w:val="0"/>
        <w:spacing w:line="240" w:lineRule="auto"/>
        <w:ind w:right="-1"/>
        <w:rPr>
          <w:rFonts w:ascii="Times New Roman" w:hAnsi="Times New Roman"/>
          <w:szCs w:val="24"/>
        </w:rPr>
      </w:pPr>
      <w:r w:rsidRPr="00996C8D">
        <w:rPr>
          <w:rFonts w:ascii="Times New Roman" w:hAnsi="Times New Roman"/>
          <w:szCs w:val="24"/>
        </w:rPr>
        <w:t>Töövõtja on kohustatud reageerima tellija pretensioonile töö puuduste kohta 3 (kolme) tööpäeva jooksul arvates tellija vastava pretensiooni saamisest.</w:t>
      </w:r>
    </w:p>
    <w:p w14:paraId="7E2D5259" w14:textId="77777777" w:rsidR="00AE0B1F" w:rsidRPr="00996C8D" w:rsidRDefault="00AE0B1F" w:rsidP="00996C8D">
      <w:pPr>
        <w:pStyle w:val="text-3mezera"/>
        <w:tabs>
          <w:tab w:val="left" w:pos="142"/>
          <w:tab w:val="left" w:pos="567"/>
        </w:tabs>
        <w:adjustRightInd w:val="0"/>
        <w:spacing w:line="240" w:lineRule="auto"/>
        <w:ind w:left="360" w:right="-1"/>
        <w:rPr>
          <w:rFonts w:ascii="Times New Roman" w:hAnsi="Times New Roman"/>
          <w:szCs w:val="24"/>
        </w:rPr>
      </w:pPr>
    </w:p>
    <w:p w14:paraId="625AF260" w14:textId="3DB9D2A5" w:rsidR="00EE1A39" w:rsidRPr="00996C8D" w:rsidRDefault="00EE1A39" w:rsidP="00996C8D">
      <w:pPr>
        <w:pStyle w:val="Loendilik"/>
        <w:numPr>
          <w:ilvl w:val="0"/>
          <w:numId w:val="10"/>
        </w:numPr>
        <w:suppressAutoHyphens w:val="0"/>
        <w:jc w:val="both"/>
      </w:pPr>
      <w:r w:rsidRPr="00996C8D">
        <w:rPr>
          <w:b/>
          <w:bCs/>
        </w:rPr>
        <w:t>Lepingu hind ja tasumise tingimused</w:t>
      </w:r>
    </w:p>
    <w:p w14:paraId="2BD37973" w14:textId="578C62E1" w:rsidR="00DC044F" w:rsidRPr="00996C8D" w:rsidRDefault="00EE1A39" w:rsidP="00996C8D">
      <w:pPr>
        <w:pStyle w:val="Loendilik"/>
        <w:numPr>
          <w:ilvl w:val="1"/>
          <w:numId w:val="10"/>
        </w:numPr>
        <w:suppressAutoHyphens w:val="0"/>
        <w:jc w:val="both"/>
      </w:pPr>
      <w:r w:rsidRPr="00996C8D">
        <w:t xml:space="preserve">Raamlepingu raames osutatava teenuse hind on raamlepingu </w:t>
      </w:r>
      <w:r w:rsidRPr="00996C8D">
        <w:rPr>
          <w:rStyle w:val="tekst4"/>
        </w:rPr>
        <w:t>kehtivusaja jooksul selle alusel sõlmitavate hankelepingute kogumaksumus. Eeldatav kogumaksumus</w:t>
      </w:r>
      <w:r w:rsidRPr="00996C8D">
        <w:t xml:space="preserve"> on kuni 5</w:t>
      </w:r>
      <w:r w:rsidR="009A27FB" w:rsidRPr="00996C8D">
        <w:t xml:space="preserve"> 0</w:t>
      </w:r>
      <w:r w:rsidRPr="00996C8D">
        <w:t>00</w:t>
      </w:r>
      <w:r w:rsidR="00BA0682" w:rsidRPr="00996C8D">
        <w:t> </w:t>
      </w:r>
      <w:r w:rsidRPr="00996C8D">
        <w:t>000</w:t>
      </w:r>
      <w:r w:rsidR="00BA0682" w:rsidRPr="00996C8D">
        <w:t>,00</w:t>
      </w:r>
      <w:r w:rsidRPr="00996C8D">
        <w:t xml:space="preserve"> (vii</w:t>
      </w:r>
      <w:r w:rsidR="00551003" w:rsidRPr="00996C8D">
        <w:t>s miljonit</w:t>
      </w:r>
      <w:r w:rsidRPr="00996C8D">
        <w:t xml:space="preserve">) eurot, millele lisandub käibemaks. </w:t>
      </w:r>
    </w:p>
    <w:p w14:paraId="56112D4F" w14:textId="1A50851B" w:rsidR="00EE1A39" w:rsidRPr="00996C8D" w:rsidRDefault="00776BCC" w:rsidP="00996C8D">
      <w:pPr>
        <w:pStyle w:val="Loendilik"/>
        <w:numPr>
          <w:ilvl w:val="1"/>
          <w:numId w:val="10"/>
        </w:numPr>
        <w:suppressAutoHyphens w:val="0"/>
        <w:jc w:val="both"/>
      </w:pPr>
      <w:r w:rsidRPr="00996C8D">
        <w:t>Tellija</w:t>
      </w:r>
      <w:r w:rsidR="00EE1A39" w:rsidRPr="00996C8D">
        <w:t xml:space="preserve"> ei ole kohustatud tellima teenust kogu nimetatud summa ulatuses. Raamlepingu lõplik hind kujuneb raamlepingu kehtivuse ajal vastavalt sõlmitud hankelepingutele.</w:t>
      </w:r>
    </w:p>
    <w:p w14:paraId="6C0400C5" w14:textId="77777777" w:rsidR="00EE1A39" w:rsidRPr="00996C8D" w:rsidRDefault="00EE1A39" w:rsidP="00996C8D">
      <w:pPr>
        <w:pStyle w:val="Loendilik"/>
        <w:numPr>
          <w:ilvl w:val="1"/>
          <w:numId w:val="10"/>
        </w:numPr>
        <w:suppressAutoHyphens w:val="0"/>
        <w:jc w:val="both"/>
      </w:pPr>
      <w:r w:rsidRPr="00996C8D">
        <w:t>Tellija tasub töövõtjale tehtud töö eest vastavalt hankelepingus kokku lepitule.</w:t>
      </w:r>
    </w:p>
    <w:p w14:paraId="09D28719" w14:textId="22850996" w:rsidR="00EE1A39" w:rsidRPr="00996C8D" w:rsidRDefault="00EE1A39" w:rsidP="00996C8D">
      <w:pPr>
        <w:pStyle w:val="Loendilik"/>
        <w:numPr>
          <w:ilvl w:val="1"/>
          <w:numId w:val="10"/>
        </w:numPr>
        <w:suppressAutoHyphens w:val="0"/>
        <w:jc w:val="both"/>
      </w:pPr>
      <w:r w:rsidRPr="00996C8D">
        <w:t>Arve maksetähtaeg peab olema vähemalt 14 tööpäeva arve esitamisest. Arvel peab olema märgitud tööde vastuvõtmise akti number ja objekti nimi</w:t>
      </w:r>
      <w:r w:rsidR="00782592" w:rsidRPr="00996C8D">
        <w:t>.</w:t>
      </w:r>
    </w:p>
    <w:p w14:paraId="6C957384" w14:textId="77777777" w:rsidR="00EE1A39" w:rsidRPr="00996C8D" w:rsidRDefault="00EE1A39" w:rsidP="00996C8D">
      <w:pPr>
        <w:pStyle w:val="Loendilik"/>
        <w:numPr>
          <w:ilvl w:val="1"/>
          <w:numId w:val="10"/>
        </w:numPr>
        <w:suppressAutoHyphens w:val="0"/>
        <w:jc w:val="both"/>
      </w:pPr>
      <w:r w:rsidRPr="00996C8D">
        <w:t>Arveldamine toimub elektrooniliselt, kasutades arvete esitamiseks mõeldud raamatupidamistarkvara või raamatupidamistarkvara E-</w:t>
      </w:r>
      <w:proofErr w:type="spellStart"/>
      <w:r w:rsidRPr="00996C8D">
        <w:t>arveldaja</w:t>
      </w:r>
      <w:proofErr w:type="spellEnd"/>
      <w:r w:rsidRPr="00996C8D">
        <w:t xml:space="preserve">, mis asub ettevõtjaportaalis </w:t>
      </w:r>
      <w:hyperlink r:id="rId6">
        <w:r w:rsidRPr="00996C8D">
          <w:rPr>
            <w:rStyle w:val="Hperlink"/>
            <w:rFonts w:eastAsiaTheme="majorEastAsia"/>
            <w:color w:val="auto"/>
          </w:rPr>
          <w:t>https://www.rik.ee/et/e-arveldaja</w:t>
        </w:r>
      </w:hyperlink>
      <w:r w:rsidRPr="00996C8D">
        <w:t>.</w:t>
      </w:r>
    </w:p>
    <w:p w14:paraId="3C7D79F4" w14:textId="77777777" w:rsidR="00EE1A39" w:rsidRPr="00996C8D" w:rsidRDefault="00EE1A39" w:rsidP="00996C8D">
      <w:pPr>
        <w:pStyle w:val="Loendilik"/>
        <w:numPr>
          <w:ilvl w:val="1"/>
          <w:numId w:val="10"/>
        </w:numPr>
        <w:suppressAutoHyphens w:val="0"/>
        <w:jc w:val="both"/>
      </w:pPr>
      <w:r w:rsidRPr="00996C8D">
        <w:t>Tellijal on õigus töövõtjale kohaldatavad rahalised sanktsioonid hankelepingu alusel makstava tasuga tasaarveldada.</w:t>
      </w:r>
    </w:p>
    <w:p w14:paraId="34BC47CE" w14:textId="77777777" w:rsidR="00EE1A39" w:rsidRPr="00996C8D" w:rsidRDefault="00EE1A39" w:rsidP="00996C8D">
      <w:pPr>
        <w:pStyle w:val="Loendilik"/>
        <w:ind w:left="928"/>
        <w:jc w:val="both"/>
      </w:pPr>
    </w:p>
    <w:p w14:paraId="361B6C39" w14:textId="77777777" w:rsidR="00EE1A39" w:rsidRPr="00996C8D" w:rsidRDefault="00EE1A39" w:rsidP="00996C8D">
      <w:pPr>
        <w:pStyle w:val="Loendilik"/>
        <w:numPr>
          <w:ilvl w:val="0"/>
          <w:numId w:val="10"/>
        </w:numPr>
        <w:suppressAutoHyphens w:val="0"/>
        <w:jc w:val="both"/>
      </w:pPr>
      <w:r w:rsidRPr="00996C8D">
        <w:rPr>
          <w:b/>
          <w:bCs/>
        </w:rPr>
        <w:t xml:space="preserve">Poolte vastutus </w:t>
      </w:r>
    </w:p>
    <w:p w14:paraId="55139DFF" w14:textId="7A6C37A4" w:rsidR="00EE1A39" w:rsidRPr="00996C8D" w:rsidRDefault="00226127" w:rsidP="00996C8D">
      <w:pPr>
        <w:pStyle w:val="Loendilik"/>
        <w:numPr>
          <w:ilvl w:val="1"/>
          <w:numId w:val="10"/>
        </w:numPr>
        <w:suppressAutoHyphens w:val="0"/>
        <w:jc w:val="both"/>
      </w:pPr>
      <w:r w:rsidRPr="00996C8D">
        <w:t>L</w:t>
      </w:r>
      <w:r w:rsidR="00EE1A39" w:rsidRPr="00996C8D">
        <w:t>epingust tulenevate kohustuste täitmata jätmise või mittekohase täitmisega teisele poolele tekitatud otsese varalise kahju eest kannavad pooled täielikku vastutust selle kahju ulatuses.</w:t>
      </w:r>
    </w:p>
    <w:p w14:paraId="6CA130ED" w14:textId="77777777" w:rsidR="00EE1A39" w:rsidRPr="00996C8D" w:rsidRDefault="00EE1A39" w:rsidP="00996C8D">
      <w:pPr>
        <w:pStyle w:val="Loendilik"/>
        <w:numPr>
          <w:ilvl w:val="1"/>
          <w:numId w:val="10"/>
        </w:numPr>
        <w:suppressAutoHyphens w:val="0"/>
        <w:jc w:val="both"/>
      </w:pPr>
      <w:r w:rsidRPr="00996C8D">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graafikus ettenähtud töö teostamisele asumisega või valmis töö lõpliku üleandmisega viivitatud kalendripäeva eest, kuid kokku mitte rohkem kui 30 (kolmkümmend)% töövõtjale makstavast tasust. Tellijal on õigus töö eest tasumisel teostada tasaarvestus ja vähendada töövõtjale makstavat tasu leppetrahvi summa võrra.</w:t>
      </w:r>
    </w:p>
    <w:p w14:paraId="7EDEE682" w14:textId="77777777" w:rsidR="00EE1A39" w:rsidRPr="00996C8D" w:rsidRDefault="00EE1A39" w:rsidP="00996C8D">
      <w:pPr>
        <w:pStyle w:val="Loendilik"/>
        <w:numPr>
          <w:ilvl w:val="1"/>
          <w:numId w:val="10"/>
        </w:numPr>
        <w:suppressAutoHyphens w:val="0"/>
        <w:jc w:val="both"/>
      </w:pPr>
      <w:r w:rsidRPr="00996C8D">
        <w:t>Tellija peab esitama lepingust tuleneva leppetrahvi nõude töövõtjale hiljemalt 3 (kolme) kuu jooksul arvates päevast, mil tellijal tekkis leppetrahvi nõude esitamise õigus.</w:t>
      </w:r>
    </w:p>
    <w:p w14:paraId="1118FA66" w14:textId="56291C40" w:rsidR="00EE1A39" w:rsidRPr="00996C8D" w:rsidRDefault="00EE1A39" w:rsidP="00996C8D">
      <w:pPr>
        <w:pStyle w:val="Loendilik"/>
        <w:numPr>
          <w:ilvl w:val="1"/>
          <w:numId w:val="10"/>
        </w:numPr>
        <w:suppressAutoHyphens w:val="0"/>
        <w:jc w:val="both"/>
      </w:pPr>
      <w:r w:rsidRPr="00996C8D">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p>
    <w:p w14:paraId="064ACD8F" w14:textId="36154EBA" w:rsidR="00EE1A39" w:rsidRPr="00996C8D" w:rsidRDefault="00EE1A39" w:rsidP="00996C8D">
      <w:pPr>
        <w:pStyle w:val="Loendilik"/>
        <w:numPr>
          <w:ilvl w:val="1"/>
          <w:numId w:val="10"/>
        </w:numPr>
        <w:suppressAutoHyphens w:val="0"/>
        <w:jc w:val="both"/>
      </w:pPr>
      <w:r w:rsidRPr="00996C8D">
        <w:t xml:space="preserve">Juhul, kui tellijal on pretensioone tööde suhtes, mis on tekkinud töövõtja </w:t>
      </w:r>
      <w:r w:rsidR="00226127" w:rsidRPr="00996C8D">
        <w:t>tegevusest või tegevusetusest</w:t>
      </w:r>
      <w:r w:rsidRPr="00996C8D">
        <w:t>,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w:t>
      </w:r>
    </w:p>
    <w:p w14:paraId="26EFBD14" w14:textId="77777777" w:rsidR="00EE1A39" w:rsidRPr="00996C8D" w:rsidRDefault="00EE1A39" w:rsidP="00996C8D">
      <w:pPr>
        <w:pStyle w:val="Loendilik"/>
        <w:numPr>
          <w:ilvl w:val="1"/>
          <w:numId w:val="10"/>
        </w:numPr>
        <w:suppressAutoHyphens w:val="0"/>
        <w:jc w:val="both"/>
        <w:rPr>
          <w:rStyle w:val="normal1"/>
        </w:rPr>
      </w:pPr>
      <w:r w:rsidRPr="00996C8D">
        <w:t xml:space="preserve">Juhul, kui töövõtja on oma õigusi ja kohustusi üle andnud kolmandatele isikutele (alltöövõtjatele) ilma tellija kirjaliku nõusolekuta on </w:t>
      </w:r>
      <w:r w:rsidRPr="00996C8D">
        <w:rPr>
          <w:rStyle w:val="normal1"/>
        </w:rPr>
        <w:t>tellijal õigus töövõtjaga sõlmitud leping ennetähtaegselt üles öelda.</w:t>
      </w:r>
    </w:p>
    <w:p w14:paraId="5635719F" w14:textId="77777777" w:rsidR="00EE1A39" w:rsidRPr="00996C8D" w:rsidRDefault="00EE1A39" w:rsidP="00996C8D">
      <w:pPr>
        <w:pStyle w:val="Loendilik"/>
        <w:numPr>
          <w:ilvl w:val="1"/>
          <w:numId w:val="10"/>
        </w:numPr>
        <w:suppressAutoHyphens w:val="0"/>
        <w:jc w:val="both"/>
      </w:pPr>
      <w:r w:rsidRPr="00996C8D">
        <w:lastRenderedPageBreak/>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5B54B3EE" w14:textId="77777777" w:rsidR="00EE1A39" w:rsidRPr="00996C8D" w:rsidRDefault="00EE1A39" w:rsidP="00996C8D">
      <w:pPr>
        <w:pStyle w:val="Loendilik"/>
        <w:numPr>
          <w:ilvl w:val="1"/>
          <w:numId w:val="10"/>
        </w:numPr>
        <w:suppressAutoHyphens w:val="0"/>
        <w:jc w:val="both"/>
        <w:rPr>
          <w:rStyle w:val="body-0020text-0020indent"/>
        </w:rPr>
      </w:pPr>
      <w:r w:rsidRPr="00996C8D">
        <w:rPr>
          <w:rStyle w:val="body-0020text-0020indent"/>
        </w:rPr>
        <w:t>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w:t>
      </w:r>
    </w:p>
    <w:p w14:paraId="69B43F2A" w14:textId="77777777" w:rsidR="004B53EF" w:rsidRPr="00996C8D" w:rsidRDefault="004B53EF" w:rsidP="00996C8D">
      <w:pPr>
        <w:pStyle w:val="Loendilik"/>
        <w:suppressAutoHyphens w:val="0"/>
        <w:ind w:left="360"/>
        <w:jc w:val="both"/>
        <w:rPr>
          <w:rStyle w:val="body-0020text-0020indent"/>
        </w:rPr>
      </w:pPr>
    </w:p>
    <w:p w14:paraId="41764027" w14:textId="77777777" w:rsidR="00090917" w:rsidRPr="00996C8D" w:rsidRDefault="00EE1A39" w:rsidP="00996C8D">
      <w:pPr>
        <w:pStyle w:val="Loendilik"/>
        <w:numPr>
          <w:ilvl w:val="0"/>
          <w:numId w:val="10"/>
        </w:numPr>
        <w:suppressAutoHyphens w:val="0"/>
        <w:jc w:val="both"/>
        <w:rPr>
          <w:b/>
          <w:bCs/>
        </w:rPr>
      </w:pPr>
      <w:r w:rsidRPr="00996C8D">
        <w:rPr>
          <w:b/>
          <w:bCs/>
        </w:rPr>
        <w:t xml:space="preserve">Lepingu rikkumise </w:t>
      </w:r>
      <w:proofErr w:type="spellStart"/>
      <w:r w:rsidRPr="00996C8D">
        <w:rPr>
          <w:b/>
          <w:bCs/>
        </w:rPr>
        <w:t>vabandatavus</w:t>
      </w:r>
      <w:proofErr w:type="spellEnd"/>
    </w:p>
    <w:p w14:paraId="30034E90" w14:textId="5FFDEE16" w:rsidR="00EE1A39" w:rsidRPr="00996C8D" w:rsidRDefault="00EE1A39" w:rsidP="00996C8D">
      <w:pPr>
        <w:pStyle w:val="Loendilik"/>
        <w:numPr>
          <w:ilvl w:val="1"/>
          <w:numId w:val="10"/>
        </w:numPr>
        <w:suppressAutoHyphens w:val="0"/>
        <w:jc w:val="both"/>
      </w:pPr>
      <w:r w:rsidRPr="00996C8D">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Lepingus mõistetakse vääramatu jõuna Riigikogu või valitsuse õigusakti,  ülestõusu, </w:t>
      </w:r>
      <w:proofErr w:type="spellStart"/>
      <w:r w:rsidRPr="00996C8D">
        <w:t>üldstreiki</w:t>
      </w:r>
      <w:proofErr w:type="spellEnd"/>
      <w:r w:rsidRPr="00996C8D">
        <w:t xml:space="preserve">,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 </w:t>
      </w:r>
    </w:p>
    <w:p w14:paraId="09E9BCAA" w14:textId="77777777" w:rsidR="00EE1A39" w:rsidRPr="00996C8D" w:rsidRDefault="00EE1A39" w:rsidP="00996C8D">
      <w:pPr>
        <w:pStyle w:val="Loendilik"/>
        <w:numPr>
          <w:ilvl w:val="1"/>
          <w:numId w:val="10"/>
        </w:numPr>
        <w:suppressAutoHyphens w:val="0"/>
        <w:jc w:val="both"/>
      </w:pPr>
      <w:r w:rsidRPr="00996C8D">
        <w:t>Pool, kelle tegevus lepingujärgsete kohustuste täitmisel on takistatud ettenägemata asjaolude tõttu, on kohustatud sellest viivitamatult teatama teisele poolele vahenditega, mis tagavad teate kiireima edastamise, samas saates välja teate tähitud kirjaga.</w:t>
      </w:r>
    </w:p>
    <w:p w14:paraId="2353EE2F" w14:textId="77777777" w:rsidR="00AC1A8C" w:rsidRPr="00996C8D" w:rsidRDefault="00AC1A8C" w:rsidP="00996C8D">
      <w:pPr>
        <w:pStyle w:val="Loendilik"/>
        <w:suppressAutoHyphens w:val="0"/>
        <w:ind w:left="360"/>
        <w:jc w:val="both"/>
      </w:pPr>
    </w:p>
    <w:p w14:paraId="3CC7FD6E" w14:textId="77777777" w:rsidR="00EE1A39" w:rsidRPr="00996C8D" w:rsidRDefault="00EE1A39" w:rsidP="00996C8D">
      <w:pPr>
        <w:pStyle w:val="Loendilik"/>
        <w:numPr>
          <w:ilvl w:val="0"/>
          <w:numId w:val="10"/>
        </w:numPr>
        <w:suppressAutoHyphens w:val="0"/>
        <w:jc w:val="both"/>
        <w:rPr>
          <w:b/>
          <w:bCs/>
        </w:rPr>
      </w:pPr>
      <w:r w:rsidRPr="00996C8D">
        <w:rPr>
          <w:b/>
          <w:bCs/>
        </w:rPr>
        <w:t>Konfidentsiaalsus ja andmekaitse</w:t>
      </w:r>
    </w:p>
    <w:p w14:paraId="5F523415" w14:textId="77777777" w:rsidR="00EE1A39" w:rsidRPr="00996C8D" w:rsidRDefault="00EE1A39" w:rsidP="00996C8D">
      <w:pPr>
        <w:pStyle w:val="Loendilik"/>
        <w:numPr>
          <w:ilvl w:val="1"/>
          <w:numId w:val="10"/>
        </w:numPr>
        <w:suppressAutoHyphens w:val="0"/>
        <w:jc w:val="both"/>
      </w:pPr>
      <w:r w:rsidRPr="00996C8D">
        <w:t>Töövõtja kohustub lepingu kehtivuse ajal ning pärast lepingu lõppemist määramata tähtaja jooksul hoidma konfidentsiaalsena kõiki talle seoses lepingu täitmisega teatavaks saanud andmeid, mille konfidentsiaalsena hoidmise vastu on tellijal eeldatavalt õigustatud huvi.</w:t>
      </w:r>
    </w:p>
    <w:p w14:paraId="6FA502A3" w14:textId="77777777" w:rsidR="00EE1A39" w:rsidRPr="00996C8D" w:rsidRDefault="00EE1A39" w:rsidP="00996C8D">
      <w:pPr>
        <w:pStyle w:val="Loendilik"/>
        <w:numPr>
          <w:ilvl w:val="1"/>
          <w:numId w:val="10"/>
        </w:numPr>
        <w:suppressAutoHyphens w:val="0"/>
        <w:jc w:val="both"/>
      </w:pPr>
      <w:r w:rsidRPr="00996C8D">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28630E78" w14:textId="77777777" w:rsidR="00EE1A39" w:rsidRPr="00996C8D" w:rsidRDefault="00EE1A39" w:rsidP="00996C8D">
      <w:pPr>
        <w:pStyle w:val="Loendilik"/>
        <w:numPr>
          <w:ilvl w:val="1"/>
          <w:numId w:val="10"/>
        </w:numPr>
        <w:suppressAutoHyphens w:val="0"/>
        <w:jc w:val="both"/>
      </w:pPr>
      <w:r w:rsidRPr="00996C8D">
        <w:t xml:space="preserve">Töövõtja kohustub mitte kasutama konfidentsiaalset teavet isikliku kasu saamise eesmärgil või kolmandate isikute huvides. </w:t>
      </w:r>
    </w:p>
    <w:p w14:paraId="7B2ED0C1" w14:textId="77777777" w:rsidR="00EE1A39" w:rsidRPr="00996C8D" w:rsidRDefault="00EE1A39" w:rsidP="00996C8D">
      <w:pPr>
        <w:pStyle w:val="Loendilik"/>
        <w:numPr>
          <w:ilvl w:val="1"/>
          <w:numId w:val="10"/>
        </w:numPr>
        <w:suppressAutoHyphens w:val="0"/>
        <w:jc w:val="both"/>
      </w:pPr>
      <w:r w:rsidRPr="00996C8D">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559CBBAB" w14:textId="77777777" w:rsidR="00B76C63" w:rsidRPr="00996C8D" w:rsidRDefault="00EE1A39" w:rsidP="00996C8D">
      <w:pPr>
        <w:pStyle w:val="Loendilik"/>
        <w:numPr>
          <w:ilvl w:val="1"/>
          <w:numId w:val="10"/>
        </w:numPr>
        <w:suppressAutoHyphens w:val="0"/>
        <w:jc w:val="both"/>
      </w:pPr>
      <w:r w:rsidRPr="00996C8D">
        <w:t xml:space="preserve">Töövõtja kohustub tagama lepingu täitmise käigus isikuandmete töötlemise õiguspärasuse ning vastavuse isikuandmete kaitse </w:t>
      </w:r>
      <w:proofErr w:type="spellStart"/>
      <w:r w:rsidRPr="00996C8D">
        <w:t>üldmääruses</w:t>
      </w:r>
      <w:proofErr w:type="spellEnd"/>
      <w:r w:rsidRPr="00996C8D">
        <w:t xml:space="preserve">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06F82ADE" w14:textId="77777777" w:rsidR="00611818" w:rsidRPr="00996C8D" w:rsidRDefault="00611818" w:rsidP="00996C8D">
      <w:pPr>
        <w:pStyle w:val="Loendilik"/>
        <w:suppressAutoHyphens w:val="0"/>
        <w:ind w:left="360"/>
        <w:jc w:val="both"/>
      </w:pPr>
    </w:p>
    <w:p w14:paraId="2ED78363" w14:textId="77777777" w:rsidR="00B76C63" w:rsidRPr="00996C8D" w:rsidRDefault="00B76C63" w:rsidP="00996C8D">
      <w:pPr>
        <w:pStyle w:val="Loendilik"/>
        <w:suppressAutoHyphens w:val="0"/>
        <w:ind w:left="360"/>
        <w:jc w:val="both"/>
        <w:rPr>
          <w:b/>
          <w:bCs/>
        </w:rPr>
      </w:pPr>
    </w:p>
    <w:p w14:paraId="1069C454" w14:textId="3764B4B4" w:rsidR="00EE1A39" w:rsidRPr="00996C8D" w:rsidRDefault="00EE1A39" w:rsidP="00996C8D">
      <w:pPr>
        <w:pStyle w:val="Loendilik"/>
        <w:numPr>
          <w:ilvl w:val="0"/>
          <w:numId w:val="10"/>
        </w:numPr>
        <w:suppressAutoHyphens w:val="0"/>
        <w:jc w:val="both"/>
        <w:rPr>
          <w:b/>
          <w:bCs/>
        </w:rPr>
      </w:pPr>
      <w:r w:rsidRPr="00996C8D">
        <w:rPr>
          <w:b/>
          <w:bCs/>
        </w:rPr>
        <w:t>Teadete edastamine ja volitatud esindajad</w:t>
      </w:r>
    </w:p>
    <w:p w14:paraId="449D81BD" w14:textId="77777777" w:rsidR="00EE1A39" w:rsidRPr="00996C8D" w:rsidRDefault="00EE1A39" w:rsidP="00996C8D">
      <w:pPr>
        <w:pStyle w:val="Loendilik"/>
        <w:numPr>
          <w:ilvl w:val="1"/>
          <w:numId w:val="10"/>
        </w:numPr>
        <w:suppressAutoHyphens w:val="0"/>
        <w:jc w:val="both"/>
      </w:pPr>
      <w:r w:rsidRPr="00996C8D">
        <w:t>Pooled kohustuvad teineteist teavitama mistahes lepinguga seotud olulistest asjaoludest, mille vastu teisel Poolel on äratuntav huvi.</w:t>
      </w:r>
    </w:p>
    <w:p w14:paraId="6987047A" w14:textId="77777777" w:rsidR="00EE1A39" w:rsidRPr="00996C8D" w:rsidRDefault="00EE1A39" w:rsidP="00996C8D">
      <w:pPr>
        <w:pStyle w:val="Loendilik"/>
        <w:numPr>
          <w:ilvl w:val="1"/>
          <w:numId w:val="10"/>
        </w:numPr>
        <w:suppressAutoHyphens w:val="0"/>
        <w:jc w:val="both"/>
      </w:pPr>
      <w:r w:rsidRPr="00996C8D">
        <w:lastRenderedPageBreak/>
        <w:t xml:space="preserve">Lepinguga seotud teated peavad olema kirjalikus vormis, s.t digitaalselt allkirjastatud, välja arvatud, kui teade on informatiivne ja selle edastamisel teisele Poolele ei ole õiguslikke tagajärgi. </w:t>
      </w:r>
    </w:p>
    <w:p w14:paraId="7BC3ADD5" w14:textId="77777777" w:rsidR="00EE1A39" w:rsidRPr="00996C8D" w:rsidRDefault="00EE1A39" w:rsidP="00996C8D">
      <w:pPr>
        <w:pStyle w:val="Loendilik"/>
        <w:numPr>
          <w:ilvl w:val="1"/>
          <w:numId w:val="10"/>
        </w:numPr>
        <w:suppressAutoHyphens w:val="0"/>
        <w:jc w:val="both"/>
      </w:pPr>
      <w:r w:rsidRPr="00996C8D">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1CF0CBB4" w14:textId="77777777" w:rsidR="00EE1A39" w:rsidRPr="00996C8D" w:rsidRDefault="00EE1A39" w:rsidP="00996C8D">
      <w:pPr>
        <w:pStyle w:val="Loendilik"/>
        <w:numPr>
          <w:ilvl w:val="1"/>
          <w:numId w:val="10"/>
        </w:numPr>
        <w:suppressAutoHyphens w:val="0"/>
        <w:jc w:val="both"/>
      </w:pPr>
      <w:r w:rsidRPr="00996C8D">
        <w:t>Töövõtja on kohustatud teatama tellijale 3 (kolme) päeva jooksul e-posti teel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5CC36DAA" w14:textId="77777777" w:rsidR="00EE1A39" w:rsidRPr="00996C8D" w:rsidRDefault="00EE1A39" w:rsidP="00996C8D">
      <w:pPr>
        <w:pStyle w:val="Loendilik"/>
        <w:numPr>
          <w:ilvl w:val="1"/>
          <w:numId w:val="10"/>
        </w:numPr>
        <w:suppressAutoHyphens w:val="0"/>
        <w:jc w:val="both"/>
      </w:pPr>
      <w:r w:rsidRPr="00996C8D">
        <w:t xml:space="preserve">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 </w:t>
      </w:r>
    </w:p>
    <w:p w14:paraId="1FB648DE" w14:textId="77777777" w:rsidR="00AE0B1F" w:rsidRPr="00996C8D" w:rsidRDefault="00EE1A39" w:rsidP="00996C8D">
      <w:pPr>
        <w:pStyle w:val="Loendilik"/>
        <w:numPr>
          <w:ilvl w:val="1"/>
          <w:numId w:val="10"/>
        </w:numPr>
        <w:suppressAutoHyphens w:val="0"/>
        <w:jc w:val="both"/>
      </w:pPr>
      <w:r w:rsidRPr="00996C8D">
        <w:t>E-kirja teel, sh digitaalselt allkirjastatud dokumentide, saatmise korral loetakse teade kättesaaduks alates teate edastamisele järgnevast tööpäevast.</w:t>
      </w:r>
    </w:p>
    <w:p w14:paraId="4FA39BAA" w14:textId="77777777" w:rsidR="00AE0B1F" w:rsidRPr="00996C8D" w:rsidRDefault="00AE0B1F" w:rsidP="00996C8D">
      <w:pPr>
        <w:pStyle w:val="Loendilik"/>
        <w:suppressAutoHyphens w:val="0"/>
        <w:ind w:left="360"/>
        <w:jc w:val="both"/>
      </w:pPr>
    </w:p>
    <w:p w14:paraId="1A6C1C25" w14:textId="77777777" w:rsidR="00D5606E" w:rsidRPr="00996C8D" w:rsidRDefault="00AE0B1F" w:rsidP="00996C8D">
      <w:pPr>
        <w:pStyle w:val="text-3mezera"/>
        <w:widowControl/>
        <w:numPr>
          <w:ilvl w:val="0"/>
          <w:numId w:val="10"/>
        </w:numPr>
        <w:tabs>
          <w:tab w:val="left" w:pos="142"/>
          <w:tab w:val="left" w:pos="567"/>
        </w:tabs>
        <w:spacing w:before="0" w:line="240" w:lineRule="auto"/>
        <w:rPr>
          <w:rFonts w:ascii="Times New Roman" w:hAnsi="Times New Roman"/>
          <w:b/>
          <w:bCs/>
          <w:szCs w:val="24"/>
        </w:rPr>
      </w:pPr>
      <w:r w:rsidRPr="00996C8D">
        <w:rPr>
          <w:rFonts w:ascii="Times New Roman" w:hAnsi="Times New Roman"/>
          <w:b/>
          <w:bCs/>
          <w:szCs w:val="24"/>
        </w:rPr>
        <w:t>Tellija esindamine lepingu täitmisega seotud küsimustes</w:t>
      </w:r>
    </w:p>
    <w:p w14:paraId="1E8D7D27" w14:textId="77777777" w:rsidR="00D5606E" w:rsidRPr="00996C8D" w:rsidRDefault="00AE0B1F" w:rsidP="00996C8D">
      <w:pPr>
        <w:pStyle w:val="text-3mezera"/>
        <w:widowControl/>
        <w:numPr>
          <w:ilvl w:val="1"/>
          <w:numId w:val="10"/>
        </w:numPr>
        <w:tabs>
          <w:tab w:val="left" w:pos="142"/>
          <w:tab w:val="left" w:pos="567"/>
        </w:tabs>
        <w:spacing w:before="0" w:line="240" w:lineRule="auto"/>
        <w:rPr>
          <w:rFonts w:ascii="Times New Roman" w:hAnsi="Times New Roman"/>
          <w:b/>
          <w:bCs/>
          <w:szCs w:val="24"/>
        </w:rPr>
      </w:pPr>
      <w:r w:rsidRPr="00996C8D">
        <w:rPr>
          <w:rFonts w:ascii="Times New Roman" w:hAnsi="Times New Roman"/>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530F0715" w14:textId="77777777" w:rsidR="00D5606E" w:rsidRPr="00996C8D" w:rsidRDefault="00AE0B1F" w:rsidP="00996C8D">
      <w:pPr>
        <w:pStyle w:val="text-3mezera"/>
        <w:widowControl/>
        <w:numPr>
          <w:ilvl w:val="1"/>
          <w:numId w:val="10"/>
        </w:numPr>
        <w:tabs>
          <w:tab w:val="left" w:pos="142"/>
          <w:tab w:val="left" w:pos="567"/>
        </w:tabs>
        <w:spacing w:before="0" w:line="240" w:lineRule="auto"/>
        <w:rPr>
          <w:rFonts w:ascii="Times New Roman" w:hAnsi="Times New Roman"/>
          <w:b/>
          <w:bCs/>
          <w:szCs w:val="24"/>
        </w:rPr>
      </w:pPr>
      <w:r w:rsidRPr="00996C8D">
        <w:rPr>
          <w:rFonts w:ascii="Times New Roman" w:hAnsi="Times New Roman"/>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71E25430" w14:textId="5F802B6E" w:rsidR="00AE0B1F" w:rsidRPr="00996C8D" w:rsidRDefault="00AE0B1F" w:rsidP="00996C8D">
      <w:pPr>
        <w:pStyle w:val="text-3mezera"/>
        <w:widowControl/>
        <w:numPr>
          <w:ilvl w:val="1"/>
          <w:numId w:val="10"/>
        </w:numPr>
        <w:tabs>
          <w:tab w:val="left" w:pos="142"/>
          <w:tab w:val="left" w:pos="567"/>
        </w:tabs>
        <w:spacing w:before="0" w:line="240" w:lineRule="auto"/>
        <w:rPr>
          <w:rFonts w:ascii="Times New Roman" w:hAnsi="Times New Roman"/>
          <w:b/>
          <w:bCs/>
          <w:szCs w:val="24"/>
        </w:rPr>
      </w:pPr>
      <w:r w:rsidRPr="00996C8D">
        <w:rPr>
          <w:rFonts w:ascii="Times New Roman" w:hAnsi="Times New Roman"/>
          <w:szCs w:val="24"/>
        </w:rPr>
        <w:t>Kui tööde üleandmis-vastuvõtmisaktide kinnitamiseks või allkirjastamiseks volitatud isik ei ole teisiti välja toodud, on vastav õigus töid vahetult juhendaval RMK töötajal.</w:t>
      </w:r>
    </w:p>
    <w:p w14:paraId="262D3B25" w14:textId="77777777" w:rsidR="00AE0B1F" w:rsidRPr="00996C8D" w:rsidRDefault="00AE0B1F" w:rsidP="00996C8D">
      <w:pPr>
        <w:pStyle w:val="Loendilik"/>
        <w:suppressAutoHyphens w:val="0"/>
        <w:autoSpaceDE w:val="0"/>
        <w:autoSpaceDN w:val="0"/>
        <w:adjustRightInd w:val="0"/>
        <w:ind w:left="420"/>
        <w:rPr>
          <w:rFonts w:eastAsiaTheme="minorHAnsi"/>
          <w:lang w:eastAsia="en-US"/>
          <w14:ligatures w14:val="standardContextual"/>
        </w:rPr>
      </w:pPr>
    </w:p>
    <w:p w14:paraId="4B95F3A4" w14:textId="35266ECC" w:rsidR="00AE0B1F" w:rsidRPr="00996C8D" w:rsidRDefault="00AE0B1F" w:rsidP="00996C8D">
      <w:pPr>
        <w:pStyle w:val="Loendilik"/>
        <w:numPr>
          <w:ilvl w:val="0"/>
          <w:numId w:val="10"/>
        </w:numPr>
        <w:suppressAutoHyphens w:val="0"/>
        <w:autoSpaceDE w:val="0"/>
        <w:autoSpaceDN w:val="0"/>
        <w:adjustRightInd w:val="0"/>
        <w:rPr>
          <w:rFonts w:eastAsiaTheme="minorHAnsi"/>
          <w:lang w:eastAsia="en-US"/>
          <w14:ligatures w14:val="standardContextual"/>
        </w:rPr>
      </w:pPr>
      <w:r w:rsidRPr="00996C8D">
        <w:rPr>
          <w:rFonts w:eastAsiaTheme="minorHAnsi"/>
          <w:b/>
          <w:bCs/>
          <w:color w:val="000000"/>
          <w:lang w:eastAsia="en-US"/>
          <w14:ligatures w14:val="standardContextual"/>
        </w:rPr>
        <w:t>Poolte esindajad ja kontaktandmed</w:t>
      </w:r>
    </w:p>
    <w:p w14:paraId="40204040" w14:textId="2A5CDBF6" w:rsidR="00AE0B1F" w:rsidRPr="00996C8D" w:rsidRDefault="00AE0B1F" w:rsidP="00996C8D">
      <w:pPr>
        <w:pStyle w:val="Loendilik"/>
        <w:numPr>
          <w:ilvl w:val="1"/>
          <w:numId w:val="10"/>
        </w:numPr>
        <w:suppressAutoHyphens w:val="0"/>
        <w:autoSpaceDE w:val="0"/>
        <w:autoSpaceDN w:val="0"/>
        <w:adjustRightInd w:val="0"/>
        <w:rPr>
          <w:rFonts w:eastAsiaTheme="minorHAnsi"/>
          <w:color w:val="000000"/>
          <w:lang w:eastAsia="en-US"/>
          <w14:ligatures w14:val="standardContextual"/>
        </w:rPr>
      </w:pPr>
      <w:r w:rsidRPr="00996C8D">
        <w:rPr>
          <w:rFonts w:eastAsiaTheme="minorHAnsi"/>
          <w:color w:val="000000"/>
          <w:lang w:eastAsia="en-US"/>
          <w14:ligatures w14:val="standardContextual"/>
        </w:rPr>
        <w:t xml:space="preserve">Töövõtja esindaja on: </w:t>
      </w:r>
    </w:p>
    <w:p w14:paraId="74F54B28" w14:textId="77777777" w:rsidR="00AE0B1F" w:rsidRPr="00996C8D" w:rsidRDefault="00AE0B1F" w:rsidP="00996C8D">
      <w:pPr>
        <w:pStyle w:val="Loendilik"/>
        <w:numPr>
          <w:ilvl w:val="1"/>
          <w:numId w:val="10"/>
        </w:numPr>
        <w:suppressAutoHyphens w:val="0"/>
        <w:autoSpaceDE w:val="0"/>
        <w:autoSpaceDN w:val="0"/>
        <w:adjustRightInd w:val="0"/>
        <w:rPr>
          <w:rFonts w:eastAsiaTheme="minorHAnsi"/>
          <w:color w:val="000000"/>
          <w:lang w:eastAsia="en-US"/>
          <w14:ligatures w14:val="standardContextual"/>
        </w:rPr>
      </w:pPr>
      <w:r w:rsidRPr="00996C8D">
        <w:rPr>
          <w:rFonts w:eastAsiaTheme="minorHAnsi"/>
          <w:color w:val="000000"/>
          <w:lang w:eastAsia="en-US"/>
          <w14:ligatures w14:val="standardContextual"/>
        </w:rPr>
        <w:t>Tellija esindajad käesoleva raamlepingu täitmisel on:</w:t>
      </w:r>
    </w:p>
    <w:p w14:paraId="7D312004" w14:textId="77777777" w:rsidR="00AE0B1F" w:rsidRPr="00996C8D" w:rsidRDefault="00AE0B1F" w:rsidP="00996C8D">
      <w:pPr>
        <w:pStyle w:val="Loendilik"/>
        <w:numPr>
          <w:ilvl w:val="2"/>
          <w:numId w:val="10"/>
        </w:numPr>
        <w:suppressAutoHyphens w:val="0"/>
        <w:autoSpaceDE w:val="0"/>
        <w:autoSpaceDN w:val="0"/>
        <w:adjustRightInd w:val="0"/>
        <w:rPr>
          <w:rFonts w:eastAsiaTheme="minorHAnsi"/>
          <w:color w:val="000000"/>
          <w:lang w:eastAsia="en-US"/>
          <w14:ligatures w14:val="standardContextual"/>
        </w:rPr>
      </w:pPr>
      <w:r w:rsidRPr="00996C8D">
        <w:rPr>
          <w:rFonts w:eastAsiaTheme="minorHAnsi"/>
          <w:color w:val="000000"/>
          <w:lang w:eastAsia="en-US"/>
          <w14:ligatures w14:val="standardContextual"/>
        </w:rPr>
        <w:t xml:space="preserve">punkt 10.1 osas: </w:t>
      </w:r>
    </w:p>
    <w:p w14:paraId="21DFC940" w14:textId="7454640D" w:rsidR="00AE0B1F" w:rsidRPr="00996C8D" w:rsidRDefault="00AE0B1F" w:rsidP="00996C8D">
      <w:pPr>
        <w:pStyle w:val="Loendilik"/>
        <w:numPr>
          <w:ilvl w:val="2"/>
          <w:numId w:val="10"/>
        </w:numPr>
        <w:suppressAutoHyphens w:val="0"/>
        <w:autoSpaceDE w:val="0"/>
        <w:autoSpaceDN w:val="0"/>
        <w:adjustRightInd w:val="0"/>
        <w:rPr>
          <w:rFonts w:eastAsiaTheme="minorHAnsi"/>
          <w:color w:val="000000"/>
          <w:lang w:eastAsia="en-US"/>
          <w14:ligatures w14:val="standardContextual"/>
        </w:rPr>
      </w:pPr>
      <w:r w:rsidRPr="00996C8D">
        <w:rPr>
          <w:rFonts w:eastAsiaTheme="minorHAnsi"/>
          <w:color w:val="000000"/>
          <w:lang w:eastAsia="en-US"/>
          <w14:ligatures w14:val="standardContextual"/>
        </w:rPr>
        <w:t>punkt 10.2 osas:</w:t>
      </w:r>
    </w:p>
    <w:p w14:paraId="390028AA" w14:textId="77777777" w:rsidR="00EE1A39" w:rsidRPr="00996C8D" w:rsidRDefault="00EE1A39" w:rsidP="00996C8D">
      <w:pPr>
        <w:pStyle w:val="text-3mezera"/>
        <w:widowControl/>
        <w:tabs>
          <w:tab w:val="left" w:pos="142"/>
          <w:tab w:val="left" w:pos="567"/>
        </w:tabs>
        <w:spacing w:before="0" w:line="240" w:lineRule="auto"/>
        <w:ind w:left="928"/>
        <w:rPr>
          <w:rFonts w:ascii="Times New Roman" w:hAnsi="Times New Roman"/>
          <w:szCs w:val="24"/>
          <w:lang w:val="et-EE"/>
        </w:rPr>
      </w:pPr>
    </w:p>
    <w:p w14:paraId="5624C677" w14:textId="4B6FF1FE" w:rsidR="00EE1A39" w:rsidRPr="00996C8D" w:rsidRDefault="00EE1A39" w:rsidP="00996C8D">
      <w:pPr>
        <w:pStyle w:val="Loendilik"/>
        <w:numPr>
          <w:ilvl w:val="0"/>
          <w:numId w:val="10"/>
        </w:numPr>
        <w:tabs>
          <w:tab w:val="left" w:pos="142"/>
          <w:tab w:val="left" w:pos="567"/>
        </w:tabs>
        <w:suppressAutoHyphens w:val="0"/>
        <w:autoSpaceDE w:val="0"/>
        <w:autoSpaceDN w:val="0"/>
        <w:adjustRightInd w:val="0"/>
        <w:contextualSpacing w:val="0"/>
        <w:jc w:val="both"/>
        <w:rPr>
          <w:rFonts w:eastAsiaTheme="minorHAnsi"/>
          <w:b/>
          <w:bCs/>
          <w:color w:val="000000"/>
          <w:lang w:eastAsia="en-US"/>
          <w14:ligatures w14:val="standardContextual"/>
        </w:rPr>
      </w:pPr>
      <w:r w:rsidRPr="00996C8D">
        <w:rPr>
          <w:rFonts w:eastAsiaTheme="minorHAnsi"/>
          <w:b/>
          <w:bCs/>
          <w:color w:val="000000"/>
          <w:lang w:eastAsia="en-US"/>
          <w14:ligatures w14:val="standardContextual"/>
        </w:rPr>
        <w:t>Raamlepingu kehtivus, muutmine ja lõpetamine</w:t>
      </w:r>
    </w:p>
    <w:p w14:paraId="67BAB9DE" w14:textId="6A0C3A1F" w:rsidR="00A359CD" w:rsidRPr="00996C8D" w:rsidRDefault="00A359CD"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Raaml</w:t>
      </w:r>
      <w:r w:rsidR="00EE1A39" w:rsidRPr="00996C8D">
        <w:rPr>
          <w:rFonts w:ascii="Times New Roman" w:hAnsi="Times New Roman"/>
          <w:szCs w:val="24"/>
        </w:rPr>
        <w:t>eping jõustub allkirjastamisest</w:t>
      </w:r>
      <w:r w:rsidRPr="00996C8D">
        <w:rPr>
          <w:rFonts w:ascii="Times New Roman" w:hAnsi="Times New Roman"/>
          <w:szCs w:val="24"/>
        </w:rPr>
        <w:t xml:space="preserve"> poolte poolt</w:t>
      </w:r>
      <w:r w:rsidR="00EE1A39" w:rsidRPr="00996C8D">
        <w:rPr>
          <w:rFonts w:ascii="Times New Roman" w:hAnsi="Times New Roman"/>
          <w:szCs w:val="24"/>
        </w:rPr>
        <w:t xml:space="preserve"> ja kehtib </w:t>
      </w:r>
      <w:r w:rsidRPr="00996C8D">
        <w:rPr>
          <w:rFonts w:ascii="Times New Roman" w:hAnsi="Times New Roman"/>
          <w:szCs w:val="24"/>
        </w:rPr>
        <w:t xml:space="preserve">48 kuud </w:t>
      </w:r>
      <w:r w:rsidR="00EE1A39" w:rsidRPr="00996C8D">
        <w:rPr>
          <w:rFonts w:ascii="Times New Roman" w:hAnsi="Times New Roman"/>
          <w:szCs w:val="24"/>
        </w:rPr>
        <w:t>või kuni raamlepingute alusel sõlmitavate hankelepingute maksimaalne maht 5</w:t>
      </w:r>
      <w:r w:rsidRPr="00996C8D">
        <w:rPr>
          <w:rFonts w:ascii="Times New Roman" w:hAnsi="Times New Roman"/>
          <w:szCs w:val="24"/>
        </w:rPr>
        <w:t xml:space="preserve"> 0</w:t>
      </w:r>
      <w:r w:rsidR="00EE1A39" w:rsidRPr="00996C8D">
        <w:rPr>
          <w:rFonts w:ascii="Times New Roman" w:hAnsi="Times New Roman"/>
          <w:szCs w:val="24"/>
        </w:rPr>
        <w:t>00</w:t>
      </w:r>
      <w:r w:rsidR="002810CC" w:rsidRPr="00996C8D">
        <w:rPr>
          <w:rFonts w:ascii="Times New Roman" w:hAnsi="Times New Roman"/>
          <w:szCs w:val="24"/>
        </w:rPr>
        <w:t> </w:t>
      </w:r>
      <w:r w:rsidR="00EE1A39" w:rsidRPr="00996C8D">
        <w:rPr>
          <w:rFonts w:ascii="Times New Roman" w:hAnsi="Times New Roman"/>
          <w:szCs w:val="24"/>
        </w:rPr>
        <w:t>000</w:t>
      </w:r>
      <w:r w:rsidR="002810CC" w:rsidRPr="00996C8D">
        <w:rPr>
          <w:rFonts w:ascii="Times New Roman" w:hAnsi="Times New Roman"/>
          <w:szCs w:val="24"/>
        </w:rPr>
        <w:t>,00</w:t>
      </w:r>
      <w:r w:rsidR="00EE1A39" w:rsidRPr="00996C8D">
        <w:rPr>
          <w:rFonts w:ascii="Times New Roman" w:hAnsi="Times New Roman"/>
          <w:szCs w:val="24"/>
        </w:rPr>
        <w:t xml:space="preserve"> eurot (käibemaksuta) on täitunud. Lepingu lõppemine ei mõjuta selliste kohustuste täitmist, mis oma olemuse tõttu kehtivad ka pärast lepingu lõppemist.</w:t>
      </w:r>
    </w:p>
    <w:p w14:paraId="097B47D7" w14:textId="5A075E55"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Lepingupooled ei tohi lepingust tulenevaid õigusi ega kohustusi üle anda ega muul viisil loovutada kolmandale isikule ilma teise poole eelneva kirjaliku nõusolekuta.</w:t>
      </w:r>
    </w:p>
    <w:p w14:paraId="20D990A0" w14:textId="69EFDFCE" w:rsidR="00A359CD" w:rsidRPr="00996C8D" w:rsidRDefault="00776BCC"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Raam</w:t>
      </w:r>
      <w:r w:rsidR="00EE1A39" w:rsidRPr="00996C8D">
        <w:rPr>
          <w:rFonts w:ascii="Times New Roman" w:hAnsi="Times New Roman"/>
          <w:szCs w:val="24"/>
        </w:rPr>
        <w:t xml:space="preserve">epingu </w:t>
      </w:r>
      <w:r w:rsidRPr="00996C8D">
        <w:rPr>
          <w:rFonts w:ascii="Times New Roman" w:hAnsi="Times New Roman"/>
          <w:szCs w:val="24"/>
        </w:rPr>
        <w:t xml:space="preserve">ja hankelepingu </w:t>
      </w:r>
      <w:r w:rsidR="00EE1A39" w:rsidRPr="00996C8D">
        <w:rPr>
          <w:rFonts w:ascii="Times New Roman" w:hAnsi="Times New Roman"/>
          <w:szCs w:val="24"/>
        </w:rPr>
        <w:t>korralise ülesütlemise õigus on ainult tellijal. Tellija võib lepingu mõjuva põhjuse olemasolul ennetähtaegselt üles öelda, eelkõige kui tal puuduvad lepingu täitmiseks rahalised vahendid või kaob vajaduse teenuse järele. Tellija teatab raamlepingu partnerile sellest 15 kalendripäeva ette. Lepingu lõpetamine ei muuda kehtetuks lepingu alusel sõlmitud hankelepinguid.</w:t>
      </w:r>
    </w:p>
    <w:p w14:paraId="60691937" w14:textId="3D5D7945" w:rsidR="005D0FBF" w:rsidRPr="00996C8D" w:rsidRDefault="005D0FBF"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lang w:val="et-EE"/>
        </w:rPr>
        <w:lastRenderedPageBreak/>
        <w:t>Tellijal on õigus hankeleping ilma etteteatamisajata ennetähtaegselt üles öelda kui:</w:t>
      </w:r>
    </w:p>
    <w:p w14:paraId="11B18AAD" w14:textId="6513284E" w:rsidR="005D0FBF" w:rsidRPr="00996C8D" w:rsidRDefault="005D0FBF" w:rsidP="00996C8D">
      <w:pPr>
        <w:pStyle w:val="text-3mezera"/>
        <w:widowControl/>
        <w:numPr>
          <w:ilvl w:val="2"/>
          <w:numId w:val="24"/>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lang w:val="et-EE"/>
        </w:rPr>
        <w:t>töövõtja ei asu õigeaegselt tööle;</w:t>
      </w:r>
    </w:p>
    <w:p w14:paraId="776EF42D" w14:textId="16362388" w:rsidR="005D0FBF" w:rsidRPr="00996C8D" w:rsidRDefault="005D0FBF" w:rsidP="00996C8D">
      <w:pPr>
        <w:pStyle w:val="Pealkiri31"/>
        <w:numPr>
          <w:ilvl w:val="2"/>
          <w:numId w:val="24"/>
        </w:numPr>
        <w:tabs>
          <w:tab w:val="left" w:pos="567"/>
        </w:tabs>
        <w:jc w:val="both"/>
      </w:pPr>
      <w:r w:rsidRPr="00996C8D">
        <w:t>töövõtja teeb projekteerimistöid niivõrd aeglaselt, et nende lõpetamine punkt 3.1 toodud tähtajaks muutub ilmselt võimatuks;</w:t>
      </w:r>
    </w:p>
    <w:p w14:paraId="62E9DD82" w14:textId="5F708C78" w:rsidR="005D0FBF" w:rsidRPr="00996C8D" w:rsidRDefault="005D0FBF" w:rsidP="00996C8D">
      <w:pPr>
        <w:pStyle w:val="Pealkiri31"/>
        <w:numPr>
          <w:ilvl w:val="2"/>
          <w:numId w:val="24"/>
        </w:numPr>
        <w:tabs>
          <w:tab w:val="left" w:pos="567"/>
        </w:tabs>
        <w:jc w:val="both"/>
      </w:pPr>
      <w:r w:rsidRPr="00996C8D">
        <w:t>projekteerimistöid ei tehta nõuetekohaselt.</w:t>
      </w:r>
    </w:p>
    <w:p w14:paraId="38718E5A" w14:textId="2AFE29DB" w:rsidR="005D0FBF" w:rsidRPr="00996C8D" w:rsidRDefault="005D0FBF" w:rsidP="00996C8D">
      <w:pPr>
        <w:pStyle w:val="text-3mezera"/>
        <w:numPr>
          <w:ilvl w:val="2"/>
          <w:numId w:val="24"/>
        </w:numPr>
        <w:tabs>
          <w:tab w:val="left" w:pos="142"/>
          <w:tab w:val="left" w:pos="567"/>
        </w:tabs>
        <w:spacing w:line="240" w:lineRule="auto"/>
        <w:rPr>
          <w:rFonts w:ascii="Times New Roman" w:hAnsi="Times New Roman"/>
          <w:szCs w:val="24"/>
          <w:lang w:val="et-EE"/>
        </w:rPr>
      </w:pPr>
      <w:r w:rsidRPr="00996C8D">
        <w:rPr>
          <w:rFonts w:ascii="Times New Roman" w:hAnsi="Times New Roman"/>
          <w:szCs w:val="24"/>
          <w:lang w:val="et-EE"/>
        </w:rPr>
        <w:t>Töövõtja on muutunud maksejõuetuks või tema suhtes on algatatud pankroti- või likvideerimismenetlus;</w:t>
      </w:r>
    </w:p>
    <w:p w14:paraId="3A39C0A8" w14:textId="303607BF" w:rsidR="005D0FBF" w:rsidRPr="00996C8D" w:rsidRDefault="005D0FBF" w:rsidP="00996C8D">
      <w:pPr>
        <w:pStyle w:val="text-3mezera"/>
        <w:numPr>
          <w:ilvl w:val="2"/>
          <w:numId w:val="24"/>
        </w:numPr>
        <w:tabs>
          <w:tab w:val="left" w:pos="142"/>
          <w:tab w:val="left" w:pos="567"/>
        </w:tabs>
        <w:spacing w:line="240" w:lineRule="auto"/>
        <w:rPr>
          <w:rFonts w:ascii="Times New Roman" w:hAnsi="Times New Roman"/>
          <w:szCs w:val="24"/>
          <w:lang w:val="et-EE"/>
        </w:rPr>
      </w:pPr>
      <w:r w:rsidRPr="00996C8D">
        <w:rPr>
          <w:rFonts w:ascii="Times New Roman" w:hAnsi="Times New Roman"/>
          <w:szCs w:val="24"/>
          <w:lang w:val="et-EE"/>
        </w:rPr>
        <w:t>tellija on töövõtja suhtes korduvalt rakendanud lepingus sätestatud sanktsioone või kui töövõtja korduvalt ei täida lepinguga endale võetud kohustusi.</w:t>
      </w:r>
    </w:p>
    <w:p w14:paraId="1338E78E" w14:textId="3DFCF3C4"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Raamlepingu ülesütlemisel tellija poolt tellija äranägemisel, kui hankelepingu pooleks oleva töövõtja suhtes või kelle esindaja suhtes on kutse- või ametiliidu aukohtu otsusega või muul sellesarnasel alusel tõendatud raske süüline eksimus kutse- või ametialaste käitumisreeglite vastu või kui töövõtja on jätnud korduvalt või olulises osas täitmata oma varasemaid tellijaga sõlmitud lepingutest tulenevaid kohustusi.</w:t>
      </w:r>
    </w:p>
    <w:p w14:paraId="0917EA09" w14:textId="77777777" w:rsidR="00EE1A39" w:rsidRPr="00996C8D" w:rsidRDefault="00EE1A39" w:rsidP="00996C8D">
      <w:pPr>
        <w:pStyle w:val="text-3mezera"/>
        <w:widowControl/>
        <w:tabs>
          <w:tab w:val="left" w:pos="142"/>
          <w:tab w:val="left" w:pos="567"/>
        </w:tabs>
        <w:spacing w:before="0" w:line="240" w:lineRule="auto"/>
        <w:ind w:left="928"/>
        <w:rPr>
          <w:rFonts w:ascii="Times New Roman" w:hAnsi="Times New Roman"/>
          <w:szCs w:val="24"/>
          <w:lang w:val="et-EE"/>
        </w:rPr>
      </w:pPr>
    </w:p>
    <w:p w14:paraId="1A42977F" w14:textId="77777777" w:rsidR="00724F67" w:rsidRPr="00996C8D" w:rsidRDefault="00EE1A39" w:rsidP="00996C8D">
      <w:pPr>
        <w:pStyle w:val="text-3mezera"/>
        <w:widowControl/>
        <w:numPr>
          <w:ilvl w:val="0"/>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b/>
          <w:bCs/>
          <w:szCs w:val="24"/>
        </w:rPr>
        <w:t>Lõppsätted</w:t>
      </w:r>
    </w:p>
    <w:p w14:paraId="68F5EBA4" w14:textId="694D41A1"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Pooled juhinduvad lepingu täitmisel Eesti Vabariigis kehtivatest õigusaktidest, eelkõige kohaldatakse lepingus reguleerimata küsimustes võlaõigusseaduses vastava lepinguliigi kohta sätestatut.</w:t>
      </w:r>
    </w:p>
    <w:p w14:paraId="01EE6502" w14:textId="77777777" w:rsidR="00724F67"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 xml:space="preserve"> Lepingu muudatused vormistatakse kirjalikult lepingu lisana.</w:t>
      </w:r>
    </w:p>
    <w:p w14:paraId="53B9E80F" w14:textId="5AB58CFB"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Kõik lepingu muudatused jõustuvad pärast nende allakirjutamist mõlema poole poolt allakirjutamise momendist või poolte poolt kirjalikult määratud tähtajal.</w:t>
      </w:r>
    </w:p>
    <w:p w14:paraId="56DD0292" w14:textId="77777777" w:rsidR="00724F67"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Töövõtja on teadlik, et leping on avaliku teabe seaduses sätestatud ulatuses avalik.</w:t>
      </w:r>
    </w:p>
    <w:p w14:paraId="4249E866" w14:textId="612B5808"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 xml:space="preserve"> Lepinguga seonduvaid eriarvamusi ja vaidlusi lahendavad pooled eelkõige läbirääkimiste teel. Kui lepingust tulenevaid vaidlusi ei õnnestu lahendada poolte läbirääkimistega, lahendatakse vaidlus õigusaktidega sätestatud korras Harju maakohtus.</w:t>
      </w:r>
    </w:p>
    <w:p w14:paraId="28657862" w14:textId="77777777" w:rsidR="00EE1A39" w:rsidRPr="00996C8D" w:rsidRDefault="00EE1A39" w:rsidP="00996C8D">
      <w:pPr>
        <w:pStyle w:val="text-3mezera"/>
        <w:widowControl/>
        <w:numPr>
          <w:ilvl w:val="1"/>
          <w:numId w:val="10"/>
        </w:numPr>
        <w:tabs>
          <w:tab w:val="left" w:pos="142"/>
          <w:tab w:val="left" w:pos="567"/>
        </w:tabs>
        <w:spacing w:before="0" w:line="240" w:lineRule="auto"/>
        <w:rPr>
          <w:rFonts w:ascii="Times New Roman" w:hAnsi="Times New Roman"/>
          <w:szCs w:val="24"/>
          <w:lang w:val="et-EE"/>
        </w:rPr>
      </w:pPr>
      <w:r w:rsidRPr="00996C8D">
        <w:rPr>
          <w:rFonts w:ascii="Times New Roman" w:hAnsi="Times New Roman"/>
          <w:szCs w:val="24"/>
        </w:rPr>
        <w:t>Leping on allkirjastatud digitaalselt.</w:t>
      </w:r>
    </w:p>
    <w:p w14:paraId="51E87DFB"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3966"/>
    <w:multiLevelType w:val="multilevel"/>
    <w:tmpl w:val="83083E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107AC7"/>
    <w:multiLevelType w:val="multilevel"/>
    <w:tmpl w:val="A2BA5FC4"/>
    <w:lvl w:ilvl="0">
      <w:start w:val="10"/>
      <w:numFmt w:val="decimal"/>
      <w:lvlText w:val="%1"/>
      <w:lvlJc w:val="left"/>
      <w:pPr>
        <w:ind w:left="360" w:hanging="360"/>
      </w:pPr>
      <w:rPr>
        <w:rFonts w:hint="default"/>
      </w:rPr>
    </w:lvl>
    <w:lvl w:ilvl="1">
      <w:start w:val="1"/>
      <w:numFmt w:val="decimal"/>
      <w:isLgl/>
      <w:lvlText w:val="%1.%2"/>
      <w:lvlJc w:val="left"/>
      <w:pPr>
        <w:ind w:left="420" w:hanging="420"/>
      </w:pPr>
      <w:rPr>
        <w:rFonts w:eastAsiaTheme="minorHAnsi" w:hint="default"/>
        <w:b w:val="0"/>
        <w:bCs/>
      </w:rPr>
    </w:lvl>
    <w:lvl w:ilvl="2">
      <w:start w:val="1"/>
      <w:numFmt w:val="decimal"/>
      <w:isLgl/>
      <w:lvlText w:val="%1.%2.%3"/>
      <w:lvlJc w:val="left"/>
      <w:pPr>
        <w:ind w:left="1146" w:hanging="720"/>
      </w:pPr>
      <w:rPr>
        <w:rFonts w:eastAsiaTheme="minorHAnsi" w:hint="default"/>
        <w:b w:val="0"/>
        <w:bCs/>
      </w:rPr>
    </w:lvl>
    <w:lvl w:ilvl="3">
      <w:start w:val="1"/>
      <w:numFmt w:val="decimal"/>
      <w:isLgl/>
      <w:lvlText w:val="%1.%2.%3.%4"/>
      <w:lvlJc w:val="left"/>
      <w:pPr>
        <w:ind w:left="1800" w:hanging="720"/>
      </w:pPr>
      <w:rPr>
        <w:rFonts w:eastAsiaTheme="minorHAnsi" w:hint="default"/>
        <w:b/>
      </w:rPr>
    </w:lvl>
    <w:lvl w:ilvl="4">
      <w:start w:val="1"/>
      <w:numFmt w:val="decimal"/>
      <w:isLgl/>
      <w:lvlText w:val="%1.%2.%3.%4.%5"/>
      <w:lvlJc w:val="left"/>
      <w:pPr>
        <w:ind w:left="2520" w:hanging="1080"/>
      </w:pPr>
      <w:rPr>
        <w:rFonts w:eastAsiaTheme="minorHAnsi" w:hint="default"/>
        <w:b/>
      </w:rPr>
    </w:lvl>
    <w:lvl w:ilvl="5">
      <w:start w:val="1"/>
      <w:numFmt w:val="decimal"/>
      <w:isLgl/>
      <w:lvlText w:val="%1.%2.%3.%4.%5.%6"/>
      <w:lvlJc w:val="left"/>
      <w:pPr>
        <w:ind w:left="2880" w:hanging="1080"/>
      </w:pPr>
      <w:rPr>
        <w:rFonts w:eastAsiaTheme="minorHAnsi" w:hint="default"/>
        <w:b/>
      </w:rPr>
    </w:lvl>
    <w:lvl w:ilvl="6">
      <w:start w:val="1"/>
      <w:numFmt w:val="decimal"/>
      <w:isLgl/>
      <w:lvlText w:val="%1.%2.%3.%4.%5.%6.%7"/>
      <w:lvlJc w:val="left"/>
      <w:pPr>
        <w:ind w:left="3600" w:hanging="1440"/>
      </w:pPr>
      <w:rPr>
        <w:rFonts w:eastAsiaTheme="minorHAnsi" w:hint="default"/>
        <w:b/>
      </w:rPr>
    </w:lvl>
    <w:lvl w:ilvl="7">
      <w:start w:val="1"/>
      <w:numFmt w:val="decimal"/>
      <w:isLgl/>
      <w:lvlText w:val="%1.%2.%3.%4.%5.%6.%7.%8"/>
      <w:lvlJc w:val="left"/>
      <w:pPr>
        <w:ind w:left="3960" w:hanging="1440"/>
      </w:pPr>
      <w:rPr>
        <w:rFonts w:eastAsiaTheme="minorHAnsi" w:hint="default"/>
        <w:b/>
      </w:rPr>
    </w:lvl>
    <w:lvl w:ilvl="8">
      <w:start w:val="1"/>
      <w:numFmt w:val="decimal"/>
      <w:isLgl/>
      <w:lvlText w:val="%1.%2.%3.%4.%5.%6.%7.%8.%9"/>
      <w:lvlJc w:val="left"/>
      <w:pPr>
        <w:ind w:left="4680" w:hanging="1800"/>
      </w:pPr>
      <w:rPr>
        <w:rFonts w:eastAsiaTheme="minorHAnsi" w:hint="default"/>
        <w:b/>
      </w:rPr>
    </w:lvl>
  </w:abstractNum>
  <w:abstractNum w:abstractNumId="2" w15:restartNumberingAfterBreak="0">
    <w:nsid w:val="0AC71D68"/>
    <w:multiLevelType w:val="multilevel"/>
    <w:tmpl w:val="BABE888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CF613E"/>
    <w:multiLevelType w:val="multilevel"/>
    <w:tmpl w:val="14AED1E0"/>
    <w:lvl w:ilvl="0">
      <w:start w:val="1"/>
      <w:numFmt w:val="decimal"/>
      <w:lvlText w:val="%1."/>
      <w:lvlJc w:val="left"/>
      <w:pPr>
        <w:ind w:left="360" w:hanging="360"/>
      </w:pPr>
      <w:rPr>
        <w:rFonts w:hint="default"/>
      </w:rPr>
    </w:lvl>
    <w:lvl w:ilvl="1">
      <w:start w:val="1"/>
      <w:numFmt w:val="decimal"/>
      <w:lvlText w:val="%2."/>
      <w:lvlJc w:val="lef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F372CAC"/>
    <w:multiLevelType w:val="multilevel"/>
    <w:tmpl w:val="5EB6C8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F56A4B"/>
    <w:multiLevelType w:val="multilevel"/>
    <w:tmpl w:val="B364B19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b w:val="0"/>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6" w15:restartNumberingAfterBreak="0">
    <w:nsid w:val="406E02C6"/>
    <w:multiLevelType w:val="multilevel"/>
    <w:tmpl w:val="B6BE26BC"/>
    <w:lvl w:ilvl="0">
      <w:start w:val="8"/>
      <w:numFmt w:val="decimal"/>
      <w:lvlText w:val="%1."/>
      <w:lvlJc w:val="left"/>
      <w:pPr>
        <w:ind w:left="785" w:hanging="360"/>
      </w:pPr>
      <w:rPr>
        <w:rFonts w:hint="default"/>
        <w:b/>
        <w:bCs w:val="0"/>
      </w:rPr>
    </w:lvl>
    <w:lvl w:ilvl="1">
      <w:start w:val="1"/>
      <w:numFmt w:val="decimal"/>
      <w:lvlText w:val="%1.%2."/>
      <w:lvlJc w:val="left"/>
      <w:pPr>
        <w:ind w:left="928" w:hanging="360"/>
      </w:pPr>
      <w:rPr>
        <w:rFonts w:hint="default"/>
        <w:b w:val="0"/>
        <w:bCs/>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7" w15:restartNumberingAfterBreak="0">
    <w:nsid w:val="41D25821"/>
    <w:multiLevelType w:val="multilevel"/>
    <w:tmpl w:val="DAEE8D52"/>
    <w:lvl w:ilvl="0">
      <w:start w:val="1"/>
      <w:numFmt w:val="decimal"/>
      <w:lvlText w:val="%1."/>
      <w:lvlJc w:val="left"/>
      <w:pPr>
        <w:ind w:left="540" w:hanging="540"/>
      </w:pPr>
      <w:rPr>
        <w:rFonts w:hint="default"/>
      </w:rPr>
    </w:lvl>
    <w:lvl w:ilvl="1">
      <w:start w:val="1"/>
      <w:numFmt w:val="decimal"/>
      <w:lvlText w:val="%1.%2."/>
      <w:lvlJc w:val="left"/>
      <w:pPr>
        <w:ind w:left="2667" w:hanging="54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6E3DD0"/>
    <w:multiLevelType w:val="hybridMultilevel"/>
    <w:tmpl w:val="AD121F28"/>
    <w:lvl w:ilvl="0" w:tplc="77486FF0">
      <w:start w:val="10"/>
      <w:numFmt w:val="decimal"/>
      <w:lvlText w:val="%1"/>
      <w:lvlJc w:val="left"/>
      <w:pPr>
        <w:ind w:left="780" w:hanging="360"/>
      </w:pPr>
      <w:rPr>
        <w:rFonts w:hint="default"/>
        <w:b/>
        <w:color w:val="000000"/>
      </w:rPr>
    </w:lvl>
    <w:lvl w:ilvl="1" w:tplc="04250019" w:tentative="1">
      <w:start w:val="1"/>
      <w:numFmt w:val="lowerLetter"/>
      <w:lvlText w:val="%2."/>
      <w:lvlJc w:val="left"/>
      <w:pPr>
        <w:ind w:left="1500" w:hanging="360"/>
      </w:pPr>
    </w:lvl>
    <w:lvl w:ilvl="2" w:tplc="0425001B" w:tentative="1">
      <w:start w:val="1"/>
      <w:numFmt w:val="lowerRoman"/>
      <w:lvlText w:val="%3."/>
      <w:lvlJc w:val="right"/>
      <w:pPr>
        <w:ind w:left="2220" w:hanging="180"/>
      </w:pPr>
    </w:lvl>
    <w:lvl w:ilvl="3" w:tplc="0425000F" w:tentative="1">
      <w:start w:val="1"/>
      <w:numFmt w:val="decimal"/>
      <w:lvlText w:val="%4."/>
      <w:lvlJc w:val="left"/>
      <w:pPr>
        <w:ind w:left="2940" w:hanging="360"/>
      </w:pPr>
    </w:lvl>
    <w:lvl w:ilvl="4" w:tplc="04250019" w:tentative="1">
      <w:start w:val="1"/>
      <w:numFmt w:val="lowerLetter"/>
      <w:lvlText w:val="%5."/>
      <w:lvlJc w:val="left"/>
      <w:pPr>
        <w:ind w:left="3660" w:hanging="360"/>
      </w:pPr>
    </w:lvl>
    <w:lvl w:ilvl="5" w:tplc="0425001B" w:tentative="1">
      <w:start w:val="1"/>
      <w:numFmt w:val="lowerRoman"/>
      <w:lvlText w:val="%6."/>
      <w:lvlJc w:val="right"/>
      <w:pPr>
        <w:ind w:left="4380" w:hanging="180"/>
      </w:pPr>
    </w:lvl>
    <w:lvl w:ilvl="6" w:tplc="0425000F" w:tentative="1">
      <w:start w:val="1"/>
      <w:numFmt w:val="decimal"/>
      <w:lvlText w:val="%7."/>
      <w:lvlJc w:val="left"/>
      <w:pPr>
        <w:ind w:left="5100" w:hanging="360"/>
      </w:pPr>
    </w:lvl>
    <w:lvl w:ilvl="7" w:tplc="04250019" w:tentative="1">
      <w:start w:val="1"/>
      <w:numFmt w:val="lowerLetter"/>
      <w:lvlText w:val="%8."/>
      <w:lvlJc w:val="left"/>
      <w:pPr>
        <w:ind w:left="5820" w:hanging="360"/>
      </w:pPr>
    </w:lvl>
    <w:lvl w:ilvl="8" w:tplc="0425001B" w:tentative="1">
      <w:start w:val="1"/>
      <w:numFmt w:val="lowerRoman"/>
      <w:lvlText w:val="%9."/>
      <w:lvlJc w:val="right"/>
      <w:pPr>
        <w:ind w:left="6540" w:hanging="180"/>
      </w:pPr>
    </w:lvl>
  </w:abstractNum>
  <w:abstractNum w:abstractNumId="9" w15:restartNumberingAfterBreak="0">
    <w:nsid w:val="4A1E3112"/>
    <w:multiLevelType w:val="multilevel"/>
    <w:tmpl w:val="5EB6C80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4B996B50"/>
    <w:multiLevelType w:val="multilevel"/>
    <w:tmpl w:val="A4F02590"/>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BBF2C45"/>
    <w:multiLevelType w:val="multilevel"/>
    <w:tmpl w:val="084CBAD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D4735F"/>
    <w:multiLevelType w:val="multilevel"/>
    <w:tmpl w:val="AA08A5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1C6BF8"/>
    <w:multiLevelType w:val="multilevel"/>
    <w:tmpl w:val="C98464B8"/>
    <w:lvl w:ilvl="0">
      <w:start w:val="4"/>
      <w:numFmt w:val="decimal"/>
      <w:lvlText w:val="%1."/>
      <w:lvlJc w:val="left"/>
      <w:pPr>
        <w:ind w:left="360" w:hanging="360"/>
      </w:pPr>
      <w:rPr>
        <w:rFonts w:hint="default"/>
      </w:rPr>
    </w:lvl>
    <w:lvl w:ilvl="1">
      <w:start w:val="1"/>
      <w:numFmt w:val="decimal"/>
      <w:lvlText w:val="%1.%2."/>
      <w:lvlJc w:val="left"/>
      <w:pPr>
        <w:ind w:left="1145"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14" w15:restartNumberingAfterBreak="0">
    <w:nsid w:val="59460CD3"/>
    <w:multiLevelType w:val="multilevel"/>
    <w:tmpl w:val="C6A65C7C"/>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5F6853BB"/>
    <w:multiLevelType w:val="multilevel"/>
    <w:tmpl w:val="55A89DBC"/>
    <w:lvl w:ilvl="0">
      <w:start w:val="10"/>
      <w:numFmt w:val="decimal"/>
      <w:lvlText w:val="%1"/>
      <w:lvlJc w:val="left"/>
      <w:pPr>
        <w:ind w:left="360" w:hanging="360"/>
      </w:pPr>
      <w:rPr>
        <w:rFonts w:hint="default"/>
      </w:rPr>
    </w:lvl>
    <w:lvl w:ilvl="1">
      <w:start w:val="1"/>
      <w:numFmt w:val="decimal"/>
      <w:isLgl/>
      <w:lvlText w:val="%1.%2"/>
      <w:lvlJc w:val="left"/>
      <w:pPr>
        <w:ind w:left="420" w:hanging="420"/>
      </w:pPr>
      <w:rPr>
        <w:rFonts w:eastAsiaTheme="minorHAnsi" w:hint="default"/>
        <w:b/>
      </w:rPr>
    </w:lvl>
    <w:lvl w:ilvl="2">
      <w:start w:val="1"/>
      <w:numFmt w:val="decimal"/>
      <w:isLgl/>
      <w:lvlText w:val="%1.%2.%3"/>
      <w:lvlJc w:val="left"/>
      <w:pPr>
        <w:ind w:left="1440" w:hanging="720"/>
      </w:pPr>
      <w:rPr>
        <w:rFonts w:eastAsiaTheme="minorHAnsi" w:hint="default"/>
        <w:b/>
      </w:rPr>
    </w:lvl>
    <w:lvl w:ilvl="3">
      <w:start w:val="1"/>
      <w:numFmt w:val="decimal"/>
      <w:isLgl/>
      <w:lvlText w:val="%1.%2.%3.%4"/>
      <w:lvlJc w:val="left"/>
      <w:pPr>
        <w:ind w:left="1800" w:hanging="720"/>
      </w:pPr>
      <w:rPr>
        <w:rFonts w:eastAsiaTheme="minorHAnsi" w:hint="default"/>
        <w:b/>
      </w:rPr>
    </w:lvl>
    <w:lvl w:ilvl="4">
      <w:start w:val="1"/>
      <w:numFmt w:val="decimal"/>
      <w:isLgl/>
      <w:lvlText w:val="%1.%2.%3.%4.%5"/>
      <w:lvlJc w:val="left"/>
      <w:pPr>
        <w:ind w:left="2520" w:hanging="1080"/>
      </w:pPr>
      <w:rPr>
        <w:rFonts w:eastAsiaTheme="minorHAnsi" w:hint="default"/>
        <w:b/>
      </w:rPr>
    </w:lvl>
    <w:lvl w:ilvl="5">
      <w:start w:val="1"/>
      <w:numFmt w:val="decimal"/>
      <w:isLgl/>
      <w:lvlText w:val="%1.%2.%3.%4.%5.%6"/>
      <w:lvlJc w:val="left"/>
      <w:pPr>
        <w:ind w:left="2880" w:hanging="1080"/>
      </w:pPr>
      <w:rPr>
        <w:rFonts w:eastAsiaTheme="minorHAnsi" w:hint="default"/>
        <w:b/>
      </w:rPr>
    </w:lvl>
    <w:lvl w:ilvl="6">
      <w:start w:val="1"/>
      <w:numFmt w:val="decimal"/>
      <w:isLgl/>
      <w:lvlText w:val="%1.%2.%3.%4.%5.%6.%7"/>
      <w:lvlJc w:val="left"/>
      <w:pPr>
        <w:ind w:left="3600" w:hanging="1440"/>
      </w:pPr>
      <w:rPr>
        <w:rFonts w:eastAsiaTheme="minorHAnsi" w:hint="default"/>
        <w:b/>
      </w:rPr>
    </w:lvl>
    <w:lvl w:ilvl="7">
      <w:start w:val="1"/>
      <w:numFmt w:val="decimal"/>
      <w:isLgl/>
      <w:lvlText w:val="%1.%2.%3.%4.%5.%6.%7.%8"/>
      <w:lvlJc w:val="left"/>
      <w:pPr>
        <w:ind w:left="3960" w:hanging="1440"/>
      </w:pPr>
      <w:rPr>
        <w:rFonts w:eastAsiaTheme="minorHAnsi" w:hint="default"/>
        <w:b/>
      </w:rPr>
    </w:lvl>
    <w:lvl w:ilvl="8">
      <w:start w:val="1"/>
      <w:numFmt w:val="decimal"/>
      <w:isLgl/>
      <w:lvlText w:val="%1.%2.%3.%4.%5.%6.%7.%8.%9"/>
      <w:lvlJc w:val="left"/>
      <w:pPr>
        <w:ind w:left="4680" w:hanging="1800"/>
      </w:pPr>
      <w:rPr>
        <w:rFonts w:eastAsiaTheme="minorHAnsi" w:hint="default"/>
        <w:b/>
      </w:rPr>
    </w:lvl>
  </w:abstractNum>
  <w:abstractNum w:abstractNumId="16" w15:restartNumberingAfterBreak="0">
    <w:nsid w:val="679173E6"/>
    <w:multiLevelType w:val="multilevel"/>
    <w:tmpl w:val="348AF1A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A71E94"/>
    <w:multiLevelType w:val="multilevel"/>
    <w:tmpl w:val="79D6A37E"/>
    <w:lvl w:ilvl="0">
      <w:start w:val="12"/>
      <w:numFmt w:val="decimal"/>
      <w:lvlText w:val="%1"/>
      <w:lvlJc w:val="left"/>
      <w:pPr>
        <w:ind w:left="600" w:hanging="600"/>
      </w:pPr>
      <w:rPr>
        <w:rFonts w:hint="default"/>
      </w:rPr>
    </w:lvl>
    <w:lvl w:ilvl="1">
      <w:start w:val="4"/>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71CD03FD"/>
    <w:multiLevelType w:val="multilevel"/>
    <w:tmpl w:val="276A838E"/>
    <w:lvl w:ilvl="0">
      <w:start w:val="4"/>
      <w:numFmt w:val="decimal"/>
      <w:lvlText w:val="%1."/>
      <w:lvlJc w:val="left"/>
      <w:pPr>
        <w:ind w:left="785" w:hanging="360"/>
      </w:pPr>
      <w:rPr>
        <w:rFonts w:hint="default"/>
        <w:b w:val="0"/>
        <w:bCs/>
      </w:rPr>
    </w:lvl>
    <w:lvl w:ilvl="1">
      <w:start w:val="1"/>
      <w:numFmt w:val="decimal"/>
      <w:isLgl/>
      <w:suff w:val="space"/>
      <w:lvlText w:val="%1.%2"/>
      <w:lvlJc w:val="left"/>
      <w:pPr>
        <w:ind w:left="928" w:hanging="360"/>
      </w:pPr>
      <w:rPr>
        <w:rFonts w:hint="default"/>
        <w:b w:val="0"/>
        <w:bCs/>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F802DD1"/>
    <w:multiLevelType w:val="multilevel"/>
    <w:tmpl w:val="F0A4667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65293587">
    <w:abstractNumId w:val="7"/>
  </w:num>
  <w:num w:numId="2" w16cid:durableId="164248105">
    <w:abstractNumId w:val="12"/>
  </w:num>
  <w:num w:numId="3" w16cid:durableId="194269757">
    <w:abstractNumId w:val="2"/>
  </w:num>
  <w:num w:numId="4" w16cid:durableId="2076391479">
    <w:abstractNumId w:val="16"/>
  </w:num>
  <w:num w:numId="5" w16cid:durableId="511143198">
    <w:abstractNumId w:val="11"/>
  </w:num>
  <w:num w:numId="6" w16cid:durableId="1922835329">
    <w:abstractNumId w:val="0"/>
  </w:num>
  <w:num w:numId="7" w16cid:durableId="285700445">
    <w:abstractNumId w:val="10"/>
  </w:num>
  <w:num w:numId="8" w16cid:durableId="341787224">
    <w:abstractNumId w:val="19"/>
  </w:num>
  <w:num w:numId="9" w16cid:durableId="166680717">
    <w:abstractNumId w:val="3"/>
  </w:num>
  <w:num w:numId="10" w16cid:durableId="647174416">
    <w:abstractNumId w:val="9"/>
  </w:num>
  <w:num w:numId="11" w16cid:durableId="2033258734">
    <w:abstractNumId w:val="5"/>
  </w:num>
  <w:num w:numId="12" w16cid:durableId="981694586">
    <w:abstractNumId w:val="12"/>
    <w:lvlOverride w:ilvl="0">
      <w:lvl w:ilvl="0">
        <w:numFmt w:val="decimal"/>
        <w:lvlText w:val="%1."/>
        <w:lvlJc w:val="left"/>
        <w:pPr>
          <w:ind w:left="785" w:hanging="360"/>
        </w:pPr>
        <w:rPr>
          <w:rFonts w:hint="default"/>
          <w:b w:val="0"/>
          <w:bCs/>
        </w:rPr>
      </w:lvl>
    </w:lvlOverride>
    <w:lvlOverride w:ilvl="1">
      <w:lvl w:ilvl="1">
        <w:numFmt w:val="decimal"/>
        <w:isLgl/>
        <w:suff w:val="space"/>
        <w:lvlText w:val="%1.%2"/>
        <w:lvlJc w:val="left"/>
        <w:pPr>
          <w:ind w:left="928" w:hanging="360"/>
        </w:pPr>
        <w:rPr>
          <w:rFonts w:hint="default"/>
          <w:b w:val="0"/>
          <w:bCs/>
          <w:color w:val="auto"/>
        </w:rPr>
      </w:lvl>
    </w:lvlOverride>
    <w:lvlOverride w:ilvl="2">
      <w:lvl w:ilvl="2">
        <w:numFmt w:val="decimal"/>
        <w:isLgl/>
        <w:lvlText w:val="%1.%2.%3"/>
        <w:lvlJc w:val="left"/>
        <w:pPr>
          <w:ind w:left="1800" w:hanging="720"/>
        </w:pPr>
        <w:rPr>
          <w:rFonts w:hint="default"/>
        </w:rPr>
      </w:lvl>
    </w:lvlOverride>
    <w:lvlOverride w:ilvl="3">
      <w:lvl w:ilvl="3">
        <w:numFmt w:val="decimal"/>
        <w:isLgl/>
        <w:lvlText w:val="%1.%2.%3.%4"/>
        <w:lvlJc w:val="left"/>
        <w:pPr>
          <w:ind w:left="2160" w:hanging="720"/>
        </w:pPr>
        <w:rPr>
          <w:rFonts w:hint="default"/>
        </w:rPr>
      </w:lvl>
    </w:lvlOverride>
    <w:lvlOverride w:ilvl="4">
      <w:lvl w:ilvl="4">
        <w:numFmt w:val="decimal"/>
        <w:isLgl/>
        <w:lvlText w:val="%1.%2.%3.%4.%5"/>
        <w:lvlJc w:val="left"/>
        <w:pPr>
          <w:ind w:left="2880" w:hanging="1080"/>
        </w:pPr>
        <w:rPr>
          <w:rFonts w:hint="default"/>
        </w:rPr>
      </w:lvl>
    </w:lvlOverride>
    <w:lvlOverride w:ilvl="5">
      <w:lvl w:ilvl="5">
        <w:numFmt w:val="decimal"/>
        <w:isLgl/>
        <w:lvlText w:val="%1.%2.%3.%4.%5.%6"/>
        <w:lvlJc w:val="left"/>
        <w:pPr>
          <w:ind w:left="3240" w:hanging="1080"/>
        </w:pPr>
        <w:rPr>
          <w:rFonts w:hint="default"/>
        </w:rPr>
      </w:lvl>
    </w:lvlOverride>
    <w:lvlOverride w:ilvl="6">
      <w:lvl w:ilvl="6">
        <w:numFmt w:val="decimal"/>
        <w:isLgl/>
        <w:lvlText w:val="%1.%2.%3.%4.%5.%6.%7"/>
        <w:lvlJc w:val="left"/>
        <w:pPr>
          <w:ind w:left="3960" w:hanging="1440"/>
        </w:pPr>
        <w:rPr>
          <w:rFonts w:hint="default"/>
        </w:rPr>
      </w:lvl>
    </w:lvlOverride>
    <w:lvlOverride w:ilvl="7">
      <w:lvl w:ilvl="7">
        <w:numFmt w:val="decimal"/>
        <w:isLgl/>
        <w:lvlText w:val="%1.%2.%3.%4.%5.%6.%7.%8"/>
        <w:lvlJc w:val="left"/>
        <w:pPr>
          <w:ind w:left="4320" w:hanging="1440"/>
        </w:pPr>
        <w:rPr>
          <w:rFonts w:hint="default"/>
        </w:rPr>
      </w:lvl>
    </w:lvlOverride>
    <w:lvlOverride w:ilvl="8">
      <w:lvl w:ilvl="8">
        <w:numFmt w:val="decimal"/>
        <w:isLgl/>
        <w:lvlText w:val="%1.%2.%3.%4.%5.%6.%7.%8.%9"/>
        <w:lvlJc w:val="left"/>
        <w:pPr>
          <w:ind w:left="5040" w:hanging="1800"/>
        </w:pPr>
        <w:rPr>
          <w:rFonts w:hint="default"/>
        </w:rPr>
      </w:lvl>
    </w:lvlOverride>
  </w:num>
  <w:num w:numId="13" w16cid:durableId="1330869927">
    <w:abstractNumId w:val="12"/>
    <w:lvlOverride w:ilvl="0">
      <w:lvl w:ilvl="0">
        <w:numFmt w:val="decimal"/>
        <w:lvlText w:val="%1."/>
        <w:lvlJc w:val="left"/>
        <w:pPr>
          <w:ind w:left="785" w:hanging="360"/>
        </w:pPr>
        <w:rPr>
          <w:rFonts w:hint="default"/>
          <w:b w:val="0"/>
          <w:bCs/>
        </w:rPr>
      </w:lvl>
    </w:lvlOverride>
    <w:lvlOverride w:ilvl="1">
      <w:lvl w:ilvl="1">
        <w:numFmt w:val="decimal"/>
        <w:isLgl/>
        <w:suff w:val="space"/>
        <w:lvlText w:val="%1.%2"/>
        <w:lvlJc w:val="left"/>
        <w:pPr>
          <w:ind w:left="928" w:hanging="360"/>
        </w:pPr>
        <w:rPr>
          <w:rFonts w:hint="default"/>
          <w:b w:val="0"/>
          <w:bCs/>
          <w:color w:val="auto"/>
        </w:rPr>
      </w:lvl>
    </w:lvlOverride>
    <w:lvlOverride w:ilvl="2">
      <w:lvl w:ilvl="2">
        <w:numFmt w:val="decimal"/>
        <w:isLgl/>
        <w:lvlText w:val="%1.%2.%3"/>
        <w:lvlJc w:val="left"/>
        <w:pPr>
          <w:ind w:left="1800" w:hanging="720"/>
        </w:pPr>
        <w:rPr>
          <w:rFonts w:hint="default"/>
        </w:rPr>
      </w:lvl>
    </w:lvlOverride>
    <w:lvlOverride w:ilvl="3">
      <w:lvl w:ilvl="3">
        <w:numFmt w:val="decimal"/>
        <w:isLgl/>
        <w:lvlText w:val="%1.%2.%3.%4"/>
        <w:lvlJc w:val="left"/>
        <w:pPr>
          <w:ind w:left="2160" w:hanging="720"/>
        </w:pPr>
        <w:rPr>
          <w:rFonts w:hint="default"/>
        </w:rPr>
      </w:lvl>
    </w:lvlOverride>
    <w:lvlOverride w:ilvl="4">
      <w:lvl w:ilvl="4">
        <w:numFmt w:val="decimal"/>
        <w:isLgl/>
        <w:lvlText w:val="%1.%2.%3.%4.%5"/>
        <w:lvlJc w:val="left"/>
        <w:pPr>
          <w:ind w:left="2880" w:hanging="1080"/>
        </w:pPr>
        <w:rPr>
          <w:rFonts w:hint="default"/>
        </w:rPr>
      </w:lvl>
    </w:lvlOverride>
    <w:lvlOverride w:ilvl="5">
      <w:lvl w:ilvl="5">
        <w:numFmt w:val="decimal"/>
        <w:isLgl/>
        <w:lvlText w:val="%1.%2.%3.%4.%5.%6"/>
        <w:lvlJc w:val="left"/>
        <w:pPr>
          <w:ind w:left="3240" w:hanging="1080"/>
        </w:pPr>
        <w:rPr>
          <w:rFonts w:hint="default"/>
        </w:rPr>
      </w:lvl>
    </w:lvlOverride>
    <w:lvlOverride w:ilvl="6">
      <w:lvl w:ilvl="6">
        <w:numFmt w:val="decimal"/>
        <w:isLgl/>
        <w:lvlText w:val="%1.%2.%3.%4.%5.%6.%7"/>
        <w:lvlJc w:val="left"/>
        <w:pPr>
          <w:ind w:left="3960" w:hanging="1440"/>
        </w:pPr>
        <w:rPr>
          <w:rFonts w:hint="default"/>
        </w:rPr>
      </w:lvl>
    </w:lvlOverride>
    <w:lvlOverride w:ilvl="7">
      <w:lvl w:ilvl="7">
        <w:numFmt w:val="decimal"/>
        <w:isLgl/>
        <w:lvlText w:val="%1.%2.%3.%4.%5.%6.%7.%8"/>
        <w:lvlJc w:val="left"/>
        <w:pPr>
          <w:ind w:left="4320" w:hanging="1440"/>
        </w:pPr>
        <w:rPr>
          <w:rFonts w:hint="default"/>
        </w:rPr>
      </w:lvl>
    </w:lvlOverride>
    <w:lvlOverride w:ilvl="8">
      <w:lvl w:ilvl="8">
        <w:numFmt w:val="decimal"/>
        <w:isLgl/>
        <w:lvlText w:val="%1.%2.%3.%4.%5.%6.%7.%8.%9"/>
        <w:lvlJc w:val="left"/>
        <w:pPr>
          <w:ind w:left="5040" w:hanging="1800"/>
        </w:pPr>
        <w:rPr>
          <w:rFonts w:hint="default"/>
        </w:rPr>
      </w:lvl>
    </w:lvlOverride>
  </w:num>
  <w:num w:numId="14" w16cid:durableId="1838110491">
    <w:abstractNumId w:val="18"/>
  </w:num>
  <w:num w:numId="15" w16cid:durableId="927420005">
    <w:abstractNumId w:val="6"/>
  </w:num>
  <w:num w:numId="16" w16cid:durableId="952202238">
    <w:abstractNumId w:val="13"/>
  </w:num>
  <w:num w:numId="17" w16cid:durableId="1806049126">
    <w:abstractNumId w:val="14"/>
  </w:num>
  <w:num w:numId="18" w16cid:durableId="5083287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83330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49748280">
    <w:abstractNumId w:val="1"/>
  </w:num>
  <w:num w:numId="21" w16cid:durableId="1124544834">
    <w:abstractNumId w:val="15"/>
  </w:num>
  <w:num w:numId="22" w16cid:durableId="142742069">
    <w:abstractNumId w:val="4"/>
  </w:num>
  <w:num w:numId="23" w16cid:durableId="541479559">
    <w:abstractNumId w:val="8"/>
  </w:num>
  <w:num w:numId="24" w16cid:durableId="16015969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AE"/>
    <w:rsid w:val="00026111"/>
    <w:rsid w:val="000443AE"/>
    <w:rsid w:val="000878DB"/>
    <w:rsid w:val="00090917"/>
    <w:rsid w:val="000913A0"/>
    <w:rsid w:val="000A4221"/>
    <w:rsid w:val="00113370"/>
    <w:rsid w:val="00226127"/>
    <w:rsid w:val="002669C3"/>
    <w:rsid w:val="0027523E"/>
    <w:rsid w:val="002810CC"/>
    <w:rsid w:val="00350463"/>
    <w:rsid w:val="00382ACF"/>
    <w:rsid w:val="003D10A7"/>
    <w:rsid w:val="0040721C"/>
    <w:rsid w:val="00497A07"/>
    <w:rsid w:val="004B53EF"/>
    <w:rsid w:val="004B7603"/>
    <w:rsid w:val="00551003"/>
    <w:rsid w:val="005C3018"/>
    <w:rsid w:val="005D0FBF"/>
    <w:rsid w:val="00611818"/>
    <w:rsid w:val="007228EE"/>
    <w:rsid w:val="00724F67"/>
    <w:rsid w:val="00776BCC"/>
    <w:rsid w:val="00782592"/>
    <w:rsid w:val="0079087C"/>
    <w:rsid w:val="007F23E2"/>
    <w:rsid w:val="009732A0"/>
    <w:rsid w:val="00986512"/>
    <w:rsid w:val="00996C8D"/>
    <w:rsid w:val="009A27FB"/>
    <w:rsid w:val="00A03F74"/>
    <w:rsid w:val="00A359CD"/>
    <w:rsid w:val="00A35BB9"/>
    <w:rsid w:val="00AC1A8C"/>
    <w:rsid w:val="00AE0B1F"/>
    <w:rsid w:val="00B2724D"/>
    <w:rsid w:val="00B76C63"/>
    <w:rsid w:val="00BA0682"/>
    <w:rsid w:val="00D5606E"/>
    <w:rsid w:val="00DC044F"/>
    <w:rsid w:val="00E10039"/>
    <w:rsid w:val="00E66BEE"/>
    <w:rsid w:val="00E73659"/>
    <w:rsid w:val="00ED2025"/>
    <w:rsid w:val="00EE1A39"/>
    <w:rsid w:val="00F966C8"/>
    <w:rsid w:val="00F96AA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CC83"/>
  <w15:chartTrackingRefBased/>
  <w15:docId w15:val="{12CB9178-6945-4E74-829D-7ABB76A1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443AE"/>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Pealkiri1">
    <w:name w:val="heading 1"/>
    <w:basedOn w:val="Normaallaad"/>
    <w:next w:val="Normaallaad"/>
    <w:link w:val="Pealkiri1Mrk"/>
    <w:uiPriority w:val="9"/>
    <w:qFormat/>
    <w:rsid w:val="000443A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0443A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0443AE"/>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0443AE"/>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0443AE"/>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0443AE"/>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0443AE"/>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0443AE"/>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0443AE"/>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0443AE"/>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0443AE"/>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0443AE"/>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0443AE"/>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0443AE"/>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0443AE"/>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0443AE"/>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0443AE"/>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0443AE"/>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0443AE"/>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0443AE"/>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0443AE"/>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0443AE"/>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0443AE"/>
    <w:pPr>
      <w:spacing w:before="160"/>
      <w:jc w:val="center"/>
    </w:pPr>
    <w:rPr>
      <w:i/>
      <w:iCs/>
      <w:color w:val="404040" w:themeColor="text1" w:themeTint="BF"/>
    </w:rPr>
  </w:style>
  <w:style w:type="character" w:customStyle="1" w:styleId="TsitaatMrk">
    <w:name w:val="Tsitaat Märk"/>
    <w:basedOn w:val="Liguvaikefont"/>
    <w:link w:val="Tsitaat"/>
    <w:uiPriority w:val="29"/>
    <w:rsid w:val="000443AE"/>
    <w:rPr>
      <w:i/>
      <w:iCs/>
      <w:color w:val="404040" w:themeColor="text1" w:themeTint="BF"/>
    </w:rPr>
  </w:style>
  <w:style w:type="paragraph" w:styleId="Loendilik">
    <w:name w:val="List Paragraph"/>
    <w:aliases w:val="Mummuga loetelu,Loendi l›ik"/>
    <w:basedOn w:val="Normaallaad"/>
    <w:link w:val="LoendilikMrk"/>
    <w:uiPriority w:val="34"/>
    <w:qFormat/>
    <w:rsid w:val="000443AE"/>
    <w:pPr>
      <w:ind w:left="720"/>
      <w:contextualSpacing/>
    </w:pPr>
  </w:style>
  <w:style w:type="character" w:styleId="Selgeltmrgatavrhutus">
    <w:name w:val="Intense Emphasis"/>
    <w:basedOn w:val="Liguvaikefont"/>
    <w:uiPriority w:val="21"/>
    <w:qFormat/>
    <w:rsid w:val="000443AE"/>
    <w:rPr>
      <w:i/>
      <w:iCs/>
      <w:color w:val="2E74B5" w:themeColor="accent1" w:themeShade="BF"/>
    </w:rPr>
  </w:style>
  <w:style w:type="paragraph" w:styleId="Selgeltmrgatavtsitaat">
    <w:name w:val="Intense Quote"/>
    <w:basedOn w:val="Normaallaad"/>
    <w:next w:val="Normaallaad"/>
    <w:link w:val="SelgeltmrgatavtsitaatMrk"/>
    <w:uiPriority w:val="30"/>
    <w:qFormat/>
    <w:rsid w:val="000443A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0443AE"/>
    <w:rPr>
      <w:i/>
      <w:iCs/>
      <w:color w:val="2E74B5" w:themeColor="accent1" w:themeShade="BF"/>
    </w:rPr>
  </w:style>
  <w:style w:type="character" w:styleId="Selgeltmrgatavviide">
    <w:name w:val="Intense Reference"/>
    <w:basedOn w:val="Liguvaikefont"/>
    <w:uiPriority w:val="32"/>
    <w:qFormat/>
    <w:rsid w:val="000443AE"/>
    <w:rPr>
      <w:b/>
      <w:bCs/>
      <w:smallCaps/>
      <w:color w:val="2E74B5" w:themeColor="accent1" w:themeShade="BF"/>
      <w:spacing w:val="5"/>
    </w:rPr>
  </w:style>
  <w:style w:type="paragraph" w:styleId="Normaallaadveeb">
    <w:name w:val="Normal (Web)"/>
    <w:basedOn w:val="Normaallaad"/>
    <w:rsid w:val="000443AE"/>
    <w:pPr>
      <w:spacing w:before="280" w:after="280"/>
    </w:pPr>
    <w:rPr>
      <w:lang w:val="en-GB"/>
    </w:rPr>
  </w:style>
  <w:style w:type="paragraph" w:customStyle="1" w:styleId="text-3mezera">
    <w:name w:val="text - 3 mezera"/>
    <w:basedOn w:val="Normaallaad"/>
    <w:rsid w:val="000443AE"/>
    <w:pPr>
      <w:widowControl w:val="0"/>
      <w:spacing w:before="60" w:line="240" w:lineRule="exact"/>
      <w:jc w:val="both"/>
    </w:pPr>
    <w:rPr>
      <w:rFonts w:ascii="Arial" w:hAnsi="Arial"/>
      <w:szCs w:val="20"/>
      <w:lang w:val="cs-CZ"/>
    </w:rPr>
  </w:style>
  <w:style w:type="character" w:customStyle="1" w:styleId="tekst4">
    <w:name w:val="tekst4"/>
    <w:basedOn w:val="Liguvaikefont"/>
    <w:rsid w:val="000443AE"/>
  </w:style>
  <w:style w:type="character" w:customStyle="1" w:styleId="LoendilikMrk">
    <w:name w:val="Loendi lõik Märk"/>
    <w:aliases w:val="Mummuga loetelu Märk,Loendi l›ik Märk"/>
    <w:link w:val="Loendilik"/>
    <w:uiPriority w:val="34"/>
    <w:locked/>
    <w:rsid w:val="00986512"/>
    <w:rPr>
      <w:rFonts w:ascii="Times New Roman" w:eastAsia="Times New Roman" w:hAnsi="Times New Roman" w:cs="Times New Roman"/>
      <w:kern w:val="0"/>
      <w:sz w:val="24"/>
      <w:szCs w:val="24"/>
      <w:lang w:eastAsia="ar-SA"/>
      <w14:ligatures w14:val="none"/>
    </w:rPr>
  </w:style>
  <w:style w:type="character" w:styleId="Hperlink">
    <w:name w:val="Hyperlink"/>
    <w:rsid w:val="00EE1A39"/>
    <w:rPr>
      <w:color w:val="0000FF"/>
      <w:u w:val="single"/>
    </w:rPr>
  </w:style>
  <w:style w:type="paragraph" w:customStyle="1" w:styleId="Pealkiri11">
    <w:name w:val="Pealkiri 11"/>
    <w:basedOn w:val="Normaallaad"/>
    <w:rsid w:val="00EE1A39"/>
    <w:pPr>
      <w:numPr>
        <w:numId w:val="11"/>
      </w:numPr>
      <w:suppressAutoHyphens w:val="0"/>
    </w:pPr>
    <w:rPr>
      <w:lang w:eastAsia="et-EE"/>
    </w:rPr>
  </w:style>
  <w:style w:type="paragraph" w:customStyle="1" w:styleId="Pealkiri21">
    <w:name w:val="Pealkiri 21"/>
    <w:basedOn w:val="Normaallaad"/>
    <w:rsid w:val="00EE1A39"/>
    <w:pPr>
      <w:numPr>
        <w:ilvl w:val="1"/>
        <w:numId w:val="11"/>
      </w:numPr>
      <w:suppressAutoHyphens w:val="0"/>
    </w:pPr>
    <w:rPr>
      <w:lang w:eastAsia="et-EE"/>
    </w:rPr>
  </w:style>
  <w:style w:type="paragraph" w:customStyle="1" w:styleId="Pealkiri31">
    <w:name w:val="Pealkiri 31"/>
    <w:basedOn w:val="Normaallaad"/>
    <w:rsid w:val="00EE1A39"/>
    <w:pPr>
      <w:numPr>
        <w:ilvl w:val="2"/>
        <w:numId w:val="11"/>
      </w:numPr>
      <w:suppressAutoHyphens w:val="0"/>
    </w:pPr>
    <w:rPr>
      <w:lang w:eastAsia="et-EE"/>
    </w:rPr>
  </w:style>
  <w:style w:type="paragraph" w:customStyle="1" w:styleId="Pealkiri41">
    <w:name w:val="Pealkiri 41"/>
    <w:basedOn w:val="Normaallaad"/>
    <w:rsid w:val="00EE1A39"/>
    <w:pPr>
      <w:numPr>
        <w:ilvl w:val="3"/>
        <w:numId w:val="11"/>
      </w:numPr>
      <w:suppressAutoHyphens w:val="0"/>
    </w:pPr>
    <w:rPr>
      <w:lang w:eastAsia="et-EE"/>
    </w:rPr>
  </w:style>
  <w:style w:type="paragraph" w:customStyle="1" w:styleId="Pealkiri51">
    <w:name w:val="Pealkiri 51"/>
    <w:basedOn w:val="Normaallaad"/>
    <w:rsid w:val="00EE1A39"/>
    <w:pPr>
      <w:numPr>
        <w:ilvl w:val="4"/>
        <w:numId w:val="11"/>
      </w:numPr>
      <w:suppressAutoHyphens w:val="0"/>
    </w:pPr>
    <w:rPr>
      <w:lang w:eastAsia="et-EE"/>
    </w:rPr>
  </w:style>
  <w:style w:type="paragraph" w:customStyle="1" w:styleId="Pealkiri61">
    <w:name w:val="Pealkiri 61"/>
    <w:basedOn w:val="Normaallaad"/>
    <w:rsid w:val="00EE1A39"/>
    <w:pPr>
      <w:numPr>
        <w:ilvl w:val="5"/>
        <w:numId w:val="11"/>
      </w:numPr>
      <w:suppressAutoHyphens w:val="0"/>
    </w:pPr>
    <w:rPr>
      <w:lang w:eastAsia="et-EE"/>
    </w:rPr>
  </w:style>
  <w:style w:type="paragraph" w:customStyle="1" w:styleId="Pealkiri71">
    <w:name w:val="Pealkiri 71"/>
    <w:basedOn w:val="Normaallaad"/>
    <w:rsid w:val="00EE1A39"/>
    <w:pPr>
      <w:numPr>
        <w:ilvl w:val="6"/>
        <w:numId w:val="11"/>
      </w:numPr>
      <w:suppressAutoHyphens w:val="0"/>
    </w:pPr>
    <w:rPr>
      <w:lang w:eastAsia="et-EE"/>
    </w:rPr>
  </w:style>
  <w:style w:type="paragraph" w:customStyle="1" w:styleId="Pealkiri81">
    <w:name w:val="Pealkiri 81"/>
    <w:basedOn w:val="Normaallaad"/>
    <w:rsid w:val="00EE1A39"/>
    <w:pPr>
      <w:numPr>
        <w:ilvl w:val="7"/>
        <w:numId w:val="11"/>
      </w:numPr>
      <w:suppressAutoHyphens w:val="0"/>
    </w:pPr>
    <w:rPr>
      <w:lang w:eastAsia="et-EE"/>
    </w:rPr>
  </w:style>
  <w:style w:type="paragraph" w:customStyle="1" w:styleId="Pealkiri91">
    <w:name w:val="Pealkiri 91"/>
    <w:basedOn w:val="Normaallaad"/>
    <w:rsid w:val="00EE1A39"/>
    <w:pPr>
      <w:numPr>
        <w:ilvl w:val="8"/>
        <w:numId w:val="11"/>
      </w:numPr>
      <w:suppressAutoHyphens w:val="0"/>
    </w:pPr>
    <w:rPr>
      <w:lang w:eastAsia="et-EE"/>
    </w:rPr>
  </w:style>
  <w:style w:type="character" w:customStyle="1" w:styleId="body-0020text-0020indent">
    <w:name w:val="body-0020text-0020indent"/>
    <w:basedOn w:val="Liguvaikefont"/>
    <w:rsid w:val="00EE1A39"/>
  </w:style>
  <w:style w:type="character" w:customStyle="1" w:styleId="cf01">
    <w:name w:val="cf01"/>
    <w:basedOn w:val="Liguvaikefont"/>
    <w:rsid w:val="00EE1A39"/>
    <w:rPr>
      <w:rFonts w:ascii="Segoe UI" w:hAnsi="Segoe UI" w:cs="Segoe UI" w:hint="default"/>
      <w:sz w:val="18"/>
      <w:szCs w:val="18"/>
    </w:rPr>
  </w:style>
  <w:style w:type="character" w:customStyle="1" w:styleId="normal1">
    <w:name w:val="normal1"/>
    <w:basedOn w:val="Liguvaikefont"/>
    <w:rsid w:val="00EE1A39"/>
    <w:rPr>
      <w:rFonts w:ascii="Times New Roman" w:hAnsi="Times New Roman" w:cs="Times New Roman" w:hint="default"/>
      <w:sz w:val="24"/>
      <w:szCs w:val="24"/>
    </w:rPr>
  </w:style>
  <w:style w:type="paragraph" w:styleId="Vahedeta">
    <w:name w:val="No Spacing"/>
    <w:uiPriority w:val="1"/>
    <w:qFormat/>
    <w:rsid w:val="00AE0B1F"/>
    <w:pPr>
      <w:suppressAutoHyphens/>
      <w:spacing w:after="0" w:line="240" w:lineRule="auto"/>
    </w:pPr>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ik.ee/et/e-arvelda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9946733ABC41BF80E573507D92813F"/>
        <w:category>
          <w:name w:val="Üldine"/>
          <w:gallery w:val="placeholder"/>
        </w:category>
        <w:types>
          <w:type w:val="bbPlcHdr"/>
        </w:types>
        <w:behaviors>
          <w:behavior w:val="content"/>
        </w:behaviors>
        <w:guid w:val="{922A2F00-46C2-4ED2-BE52-B09CED0CABA5}"/>
      </w:docPartPr>
      <w:docPartBody>
        <w:p w:rsidR="00CE7B09" w:rsidRDefault="00CE7B09" w:rsidP="00CE7B09">
          <w:pPr>
            <w:pStyle w:val="FB9946733ABC41BF80E573507D92813F"/>
          </w:pPr>
          <w:r w:rsidRPr="00BE118B">
            <w:rPr>
              <w:rStyle w:val="Kohatitetekst"/>
            </w:rPr>
            <w:t>Choose an item.</w:t>
          </w:r>
        </w:p>
      </w:docPartBody>
    </w:docPart>
    <w:docPart>
      <w:docPartPr>
        <w:name w:val="8BD28248746C4EB18B4FF0E95AEC13BE"/>
        <w:category>
          <w:name w:val="Üldine"/>
          <w:gallery w:val="placeholder"/>
        </w:category>
        <w:types>
          <w:type w:val="bbPlcHdr"/>
        </w:types>
        <w:behaviors>
          <w:behavior w:val="content"/>
        </w:behaviors>
        <w:guid w:val="{961AB9C6-9DDA-46D2-8C7F-13178AB2E2BE}"/>
      </w:docPartPr>
      <w:docPartBody>
        <w:p w:rsidR="00CE7B09" w:rsidRDefault="00CE7B09" w:rsidP="00CE7B09">
          <w:pPr>
            <w:pStyle w:val="8BD28248746C4EB18B4FF0E95AEC13BE"/>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B09"/>
    <w:rsid w:val="0027523E"/>
    <w:rsid w:val="0040721C"/>
    <w:rsid w:val="00497A07"/>
    <w:rsid w:val="005A1F61"/>
    <w:rsid w:val="00996484"/>
    <w:rsid w:val="00A35BB9"/>
    <w:rsid w:val="00CE7B0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CE7B09"/>
    <w:rPr>
      <w:color w:val="808080"/>
    </w:rPr>
  </w:style>
  <w:style w:type="paragraph" w:customStyle="1" w:styleId="FB9946733ABC41BF80E573507D92813F">
    <w:name w:val="FB9946733ABC41BF80E573507D92813F"/>
    <w:rsid w:val="00CE7B09"/>
  </w:style>
  <w:style w:type="paragraph" w:customStyle="1" w:styleId="8BD28248746C4EB18B4FF0E95AEC13BE">
    <w:name w:val="8BD28248746C4EB18B4FF0E95AEC13BE"/>
    <w:rsid w:val="00CE7B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C4D69-A560-4CC4-9ED5-5A82829C6956}">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48</TotalTime>
  <Pages>8</Pages>
  <Words>3583</Words>
  <Characters>20787</Characters>
  <Application>Microsoft Office Word</Application>
  <DocSecurity>0</DocSecurity>
  <Lines>173</Lines>
  <Paragraphs>48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15</cp:revision>
  <dcterms:created xsi:type="dcterms:W3CDTF">2026-01-22T09:46:00Z</dcterms:created>
  <dcterms:modified xsi:type="dcterms:W3CDTF">2026-01-22T11:18:00Z</dcterms:modified>
</cp:coreProperties>
</file>